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10B27" w14:textId="66054E99" w:rsidR="00624C89" w:rsidRPr="00624C89" w:rsidRDefault="00624C89" w:rsidP="00624C89">
      <w:pPr>
        <w:shd w:val="clear" w:color="auto" w:fill="FFFFFF"/>
        <w:spacing w:after="0" w:line="240" w:lineRule="auto"/>
        <w:jc w:val="center"/>
        <w:rPr>
          <w:rFonts w:eastAsia="Times New Roman" w:cstheme="minorHAnsi"/>
          <w:b/>
          <w:bCs/>
          <w:color w:val="222222"/>
          <w:kern w:val="0"/>
          <w:sz w:val="24"/>
          <w:szCs w:val="24"/>
          <w14:ligatures w14:val="none"/>
        </w:rPr>
      </w:pPr>
      <w:r w:rsidRPr="00624C89">
        <w:rPr>
          <w:rFonts w:eastAsia="Times New Roman" w:cstheme="minorHAnsi"/>
          <w:b/>
          <w:bCs/>
          <w:color w:val="222222"/>
          <w:kern w:val="0"/>
          <w:sz w:val="24"/>
          <w:szCs w:val="24"/>
          <w14:ligatures w14:val="none"/>
        </w:rPr>
        <w:t xml:space="preserve">Vermont </w:t>
      </w:r>
      <w:r w:rsidRPr="00624C89">
        <w:rPr>
          <w:rFonts w:eastAsia="Times New Roman" w:cstheme="minorHAnsi"/>
          <w:b/>
          <w:bCs/>
          <w:color w:val="222222"/>
          <w:kern w:val="0"/>
          <w:sz w:val="24"/>
          <w:szCs w:val="24"/>
          <w14:ligatures w14:val="none"/>
        </w:rPr>
        <w:t xml:space="preserve">Regional Priority Project </w:t>
      </w:r>
      <w:r w:rsidRPr="00624C89">
        <w:rPr>
          <w:rFonts w:eastAsia="Times New Roman" w:cstheme="minorHAnsi"/>
          <w:b/>
          <w:bCs/>
          <w:color w:val="222222"/>
          <w:kern w:val="0"/>
          <w:sz w:val="24"/>
          <w:szCs w:val="24"/>
          <w14:ligatures w14:val="none"/>
        </w:rPr>
        <w:t xml:space="preserve">List </w:t>
      </w:r>
      <w:r w:rsidRPr="00624C89">
        <w:rPr>
          <w:rFonts w:eastAsia="Times New Roman" w:cstheme="minorHAnsi"/>
          <w:b/>
          <w:bCs/>
          <w:color w:val="222222"/>
          <w:kern w:val="0"/>
          <w:sz w:val="24"/>
          <w:szCs w:val="24"/>
          <w14:ligatures w14:val="none"/>
        </w:rPr>
        <w:t>Process</w:t>
      </w:r>
    </w:p>
    <w:p w14:paraId="6D6E7F13" w14:textId="77777777" w:rsidR="00624C89" w:rsidRPr="00624C89" w:rsidRDefault="00624C89" w:rsidP="00624C89">
      <w:pPr>
        <w:shd w:val="clear" w:color="auto" w:fill="FFFFFF"/>
        <w:spacing w:after="0" w:line="240" w:lineRule="auto"/>
        <w:jc w:val="center"/>
        <w:rPr>
          <w:rFonts w:eastAsia="Times New Roman" w:cstheme="minorHAnsi"/>
          <w:b/>
          <w:bCs/>
          <w:color w:val="222222"/>
          <w:kern w:val="0"/>
          <w:sz w:val="24"/>
          <w:szCs w:val="24"/>
          <w14:ligatures w14:val="none"/>
        </w:rPr>
      </w:pPr>
      <w:r w:rsidRPr="00624C89">
        <w:rPr>
          <w:rFonts w:eastAsia="Times New Roman" w:cstheme="minorHAnsi"/>
          <w:b/>
          <w:bCs/>
          <w:color w:val="222222"/>
          <w:kern w:val="0"/>
          <w:sz w:val="24"/>
          <w:szCs w:val="24"/>
          <w14:ligatures w14:val="none"/>
        </w:rPr>
        <w:t>2023</w:t>
      </w:r>
    </w:p>
    <w:p w14:paraId="430DE2B4" w14:textId="77777777" w:rsidR="00624C89" w:rsidRPr="00624C89" w:rsidRDefault="00624C89" w:rsidP="00624C89">
      <w:pPr>
        <w:shd w:val="clear" w:color="auto" w:fill="FFFFFF"/>
        <w:spacing w:after="0" w:line="240" w:lineRule="auto"/>
        <w:jc w:val="center"/>
        <w:rPr>
          <w:rFonts w:eastAsia="Times New Roman" w:cstheme="minorHAnsi"/>
          <w:color w:val="222222"/>
          <w:kern w:val="0"/>
          <w:sz w:val="24"/>
          <w:szCs w:val="24"/>
          <w14:ligatures w14:val="none"/>
        </w:rPr>
      </w:pPr>
    </w:p>
    <w:p w14:paraId="06BEF553" w14:textId="77777777" w:rsidR="00624C89" w:rsidRPr="00624C89" w:rsidRDefault="00624C89" w:rsidP="00624C89">
      <w:pPr>
        <w:spacing w:after="0" w:line="240" w:lineRule="auto"/>
        <w:jc w:val="both"/>
        <w:rPr>
          <w:rFonts w:eastAsia="Times New Roman" w:cstheme="minorHAnsi"/>
          <w:kern w:val="0"/>
          <w:sz w:val="24"/>
          <w:szCs w:val="24"/>
          <w14:ligatures w14:val="none"/>
        </w:rPr>
      </w:pPr>
      <w:r w:rsidRPr="00624C89">
        <w:rPr>
          <w:rFonts w:eastAsia="Times New Roman" w:cstheme="minorHAnsi"/>
          <w:b/>
          <w:bCs/>
          <w:kern w:val="0"/>
          <w:sz w:val="24"/>
          <w:szCs w:val="24"/>
          <w14:ligatures w14:val="none"/>
        </w:rPr>
        <w:t>Goal</w:t>
      </w:r>
      <w:r w:rsidRPr="00624C89">
        <w:rPr>
          <w:rFonts w:eastAsia="Times New Roman" w:cstheme="minorHAnsi"/>
          <w:kern w:val="0"/>
          <w:sz w:val="24"/>
          <w:szCs w:val="24"/>
          <w14:ligatures w14:val="none"/>
        </w:rPr>
        <w:t xml:space="preserve">: To produce a list of high priority economic and community development projects that meet certain eligibility requirements (see below). The regional lists are considered living, dynamic documents that are continually updated and edited. The lists will be used by regional and local organizations to understand the funding needs of the region and allow regional economic and community development staff </w:t>
      </w:r>
      <w:proofErr w:type="gramStart"/>
      <w:r w:rsidRPr="00624C89">
        <w:rPr>
          <w:rFonts w:eastAsia="Times New Roman" w:cstheme="minorHAnsi"/>
          <w:kern w:val="0"/>
          <w:sz w:val="24"/>
          <w:szCs w:val="24"/>
          <w14:ligatures w14:val="none"/>
        </w:rPr>
        <w:t>help</w:t>
      </w:r>
      <w:proofErr w:type="gramEnd"/>
      <w:r w:rsidRPr="00624C89">
        <w:rPr>
          <w:rFonts w:eastAsia="Times New Roman" w:cstheme="minorHAnsi"/>
          <w:kern w:val="0"/>
          <w:sz w:val="24"/>
          <w:szCs w:val="24"/>
          <w14:ligatures w14:val="none"/>
        </w:rPr>
        <w:t xml:space="preserve"> match federal and state funding announcements to projects.</w:t>
      </w:r>
    </w:p>
    <w:p w14:paraId="66D63423" w14:textId="77777777" w:rsidR="00624C89" w:rsidRPr="00624C89" w:rsidRDefault="00624C89" w:rsidP="00624C89">
      <w:pPr>
        <w:spacing w:after="0" w:line="240" w:lineRule="auto"/>
        <w:jc w:val="both"/>
        <w:rPr>
          <w:rFonts w:eastAsia="Times New Roman" w:cstheme="minorHAnsi"/>
          <w:kern w:val="0"/>
          <w:sz w:val="24"/>
          <w:szCs w:val="24"/>
          <w14:ligatures w14:val="none"/>
        </w:rPr>
      </w:pPr>
    </w:p>
    <w:p w14:paraId="429B0B64" w14:textId="77777777" w:rsidR="00624C89" w:rsidRPr="00624C89" w:rsidRDefault="00624C89" w:rsidP="00624C89">
      <w:pPr>
        <w:spacing w:after="0" w:line="240" w:lineRule="auto"/>
        <w:jc w:val="both"/>
        <w:rPr>
          <w:rFonts w:eastAsia="Times New Roman" w:cstheme="minorHAnsi"/>
          <w:kern w:val="0"/>
          <w:sz w:val="24"/>
          <w:szCs w:val="24"/>
          <w14:ligatures w14:val="none"/>
        </w:rPr>
      </w:pPr>
      <w:r w:rsidRPr="00624C89">
        <w:rPr>
          <w:rFonts w:eastAsia="Times New Roman" w:cstheme="minorHAnsi"/>
          <w:kern w:val="0"/>
          <w:sz w:val="24"/>
          <w:szCs w:val="24"/>
          <w14:ligatures w14:val="none"/>
        </w:rPr>
        <w:t>The regional lists express the highest priority projects for each region and the top ten projects from each region will be included in a consolidated statewide list submitted annually by December 15 by the RDC fiscal agent to the Agency of Commerce. Regions may submit a revised list, through the RDC fiscal agent by May 15 each year. The RDC fiscal agent will revise the consolidated statewide list and re-</w:t>
      </w:r>
      <w:proofErr w:type="gramStart"/>
      <w:r w:rsidRPr="00624C89">
        <w:rPr>
          <w:rFonts w:eastAsia="Times New Roman" w:cstheme="minorHAnsi"/>
          <w:kern w:val="0"/>
          <w:sz w:val="24"/>
          <w:szCs w:val="24"/>
          <w14:ligatures w14:val="none"/>
        </w:rPr>
        <w:t>submit</w:t>
      </w:r>
      <w:proofErr w:type="gramEnd"/>
      <w:r w:rsidRPr="00624C89">
        <w:rPr>
          <w:rFonts w:eastAsia="Times New Roman" w:cstheme="minorHAnsi"/>
          <w:kern w:val="0"/>
          <w:sz w:val="24"/>
          <w:szCs w:val="24"/>
          <w14:ligatures w14:val="none"/>
        </w:rPr>
        <w:t xml:space="preserve"> to the Agency of Commerce by May 31. The Agency of Commerce will share the Statewide List with other agencies and funders, to be used by state and federal funders when making funding decisions. </w:t>
      </w:r>
    </w:p>
    <w:p w14:paraId="5110CBA7" w14:textId="77777777" w:rsidR="00624C89" w:rsidRPr="00624C89" w:rsidRDefault="00624C89" w:rsidP="00624C89">
      <w:pPr>
        <w:spacing w:after="0" w:line="240" w:lineRule="auto"/>
        <w:jc w:val="both"/>
        <w:rPr>
          <w:rFonts w:eastAsia="Times New Roman" w:cstheme="minorHAnsi"/>
          <w:kern w:val="0"/>
          <w:sz w:val="24"/>
          <w:szCs w:val="24"/>
          <w14:ligatures w14:val="none"/>
        </w:rPr>
      </w:pPr>
    </w:p>
    <w:p w14:paraId="0C6194B9" w14:textId="77777777" w:rsidR="00624C89" w:rsidRPr="00624C89" w:rsidRDefault="00624C89" w:rsidP="00624C89">
      <w:pPr>
        <w:spacing w:after="0" w:line="240" w:lineRule="auto"/>
        <w:jc w:val="both"/>
        <w:rPr>
          <w:rFonts w:eastAsia="Times New Roman" w:cstheme="minorHAnsi"/>
          <w:kern w:val="0"/>
          <w:sz w:val="24"/>
          <w:szCs w:val="24"/>
          <w14:ligatures w14:val="none"/>
        </w:rPr>
      </w:pPr>
      <w:r w:rsidRPr="00624C89">
        <w:rPr>
          <w:rFonts w:eastAsia="Times New Roman" w:cstheme="minorHAnsi"/>
          <w:b/>
          <w:bCs/>
          <w:kern w:val="0"/>
          <w:sz w:val="24"/>
          <w:szCs w:val="24"/>
          <w14:ligatures w14:val="none"/>
        </w:rPr>
        <w:t>Process</w:t>
      </w:r>
      <w:r w:rsidRPr="00624C89">
        <w:rPr>
          <w:rFonts w:eastAsia="Times New Roman" w:cstheme="minorHAnsi"/>
          <w:kern w:val="0"/>
          <w:sz w:val="24"/>
          <w:szCs w:val="24"/>
          <w14:ligatures w14:val="none"/>
        </w:rPr>
        <w:t>: The Regional Priority Project process consists of three major steps to be implemented on an annual basis (see process detail below):</w:t>
      </w:r>
    </w:p>
    <w:p w14:paraId="16932286" w14:textId="77777777" w:rsidR="00624C89" w:rsidRPr="00624C89" w:rsidRDefault="00624C89" w:rsidP="00624C89">
      <w:pPr>
        <w:widowControl w:val="0"/>
        <w:numPr>
          <w:ilvl w:val="0"/>
          <w:numId w:val="1"/>
        </w:numPr>
        <w:autoSpaceDE w:val="0"/>
        <w:autoSpaceDN w:val="0"/>
        <w:adjustRightInd w:val="0"/>
        <w:spacing w:after="0" w:line="240" w:lineRule="auto"/>
        <w:contextualSpacing/>
        <w:jc w:val="both"/>
        <w:rPr>
          <w:rFonts w:eastAsia="Times New Roman" w:cstheme="minorHAnsi"/>
          <w:kern w:val="0"/>
          <w:sz w:val="24"/>
          <w:szCs w:val="24"/>
          <w14:ligatures w14:val="none"/>
        </w:rPr>
      </w:pPr>
      <w:r w:rsidRPr="00624C89">
        <w:rPr>
          <w:rFonts w:eastAsia="Times New Roman" w:cstheme="minorHAnsi"/>
          <w:kern w:val="0"/>
          <w:sz w:val="24"/>
          <w:szCs w:val="24"/>
          <w14:ligatures w14:val="none"/>
        </w:rPr>
        <w:t>Regional solicitation and input.</w:t>
      </w:r>
    </w:p>
    <w:p w14:paraId="25A033B1" w14:textId="77777777" w:rsidR="00624C89" w:rsidRPr="00624C89" w:rsidRDefault="00624C89" w:rsidP="00624C89">
      <w:pPr>
        <w:widowControl w:val="0"/>
        <w:numPr>
          <w:ilvl w:val="0"/>
          <w:numId w:val="1"/>
        </w:numPr>
        <w:autoSpaceDE w:val="0"/>
        <w:autoSpaceDN w:val="0"/>
        <w:adjustRightInd w:val="0"/>
        <w:spacing w:after="0" w:line="240" w:lineRule="auto"/>
        <w:contextualSpacing/>
        <w:jc w:val="both"/>
        <w:rPr>
          <w:rFonts w:eastAsia="Times New Roman" w:cstheme="minorHAnsi"/>
          <w:kern w:val="0"/>
          <w:sz w:val="24"/>
          <w:szCs w:val="24"/>
          <w14:ligatures w14:val="none"/>
        </w:rPr>
      </w:pPr>
      <w:r w:rsidRPr="00624C89">
        <w:rPr>
          <w:rFonts w:eastAsia="Times New Roman" w:cstheme="minorHAnsi"/>
          <w:kern w:val="0"/>
          <w:sz w:val="24"/>
          <w:szCs w:val="24"/>
          <w14:ligatures w14:val="none"/>
        </w:rPr>
        <w:t>Regional scoring and prioritization.</w:t>
      </w:r>
    </w:p>
    <w:p w14:paraId="0DEBCBF2" w14:textId="77777777" w:rsidR="00624C89" w:rsidRPr="00624C89" w:rsidRDefault="00624C89" w:rsidP="00624C89">
      <w:pPr>
        <w:widowControl w:val="0"/>
        <w:numPr>
          <w:ilvl w:val="0"/>
          <w:numId w:val="1"/>
        </w:numPr>
        <w:autoSpaceDE w:val="0"/>
        <w:autoSpaceDN w:val="0"/>
        <w:adjustRightInd w:val="0"/>
        <w:spacing w:after="0" w:line="240" w:lineRule="auto"/>
        <w:contextualSpacing/>
        <w:jc w:val="both"/>
        <w:rPr>
          <w:rFonts w:eastAsia="Times New Roman" w:cstheme="minorHAnsi"/>
          <w:kern w:val="0"/>
          <w:sz w:val="24"/>
          <w:szCs w:val="24"/>
          <w14:ligatures w14:val="none"/>
        </w:rPr>
      </w:pPr>
      <w:r w:rsidRPr="00624C89">
        <w:rPr>
          <w:rFonts w:eastAsia="Times New Roman" w:cstheme="minorHAnsi"/>
          <w:kern w:val="0"/>
          <w:sz w:val="24"/>
          <w:szCs w:val="24"/>
          <w14:ligatures w14:val="none"/>
        </w:rPr>
        <w:t xml:space="preserve">Consolidation of top ten regional projects into a statewide priority list to be submitted to the Agency of Commerce. </w:t>
      </w:r>
    </w:p>
    <w:p w14:paraId="29FBB0B2" w14:textId="77777777" w:rsidR="00624C89" w:rsidRPr="00624C89" w:rsidRDefault="00624C89" w:rsidP="00624C89">
      <w:pPr>
        <w:spacing w:after="0" w:line="240" w:lineRule="auto"/>
        <w:jc w:val="both"/>
        <w:rPr>
          <w:rFonts w:eastAsia="Times New Roman" w:cstheme="minorHAnsi"/>
          <w:kern w:val="0"/>
          <w:sz w:val="24"/>
          <w:szCs w:val="24"/>
          <w14:ligatures w14:val="none"/>
        </w:rPr>
      </w:pPr>
    </w:p>
    <w:p w14:paraId="37B675D4" w14:textId="77777777" w:rsidR="00624C89" w:rsidRPr="00624C89" w:rsidRDefault="00624C89" w:rsidP="00624C89">
      <w:pPr>
        <w:spacing w:after="0" w:line="240" w:lineRule="auto"/>
        <w:jc w:val="both"/>
        <w:rPr>
          <w:rFonts w:eastAsia="Times New Roman" w:cstheme="minorHAnsi"/>
          <w:kern w:val="0"/>
          <w:sz w:val="24"/>
          <w:szCs w:val="24"/>
          <w14:ligatures w14:val="none"/>
        </w:rPr>
      </w:pPr>
      <w:r w:rsidRPr="00624C89">
        <w:rPr>
          <w:rFonts w:eastAsia="Times New Roman" w:cstheme="minorHAnsi"/>
          <w:b/>
          <w:bCs/>
          <w:kern w:val="0"/>
          <w:sz w:val="24"/>
          <w:szCs w:val="24"/>
          <w14:ligatures w14:val="none"/>
        </w:rPr>
        <w:t>Eligibility and Scoring Criteria</w:t>
      </w:r>
      <w:r w:rsidRPr="00624C89">
        <w:rPr>
          <w:rFonts w:eastAsia="Times New Roman" w:cstheme="minorHAnsi"/>
          <w:kern w:val="0"/>
          <w:sz w:val="24"/>
          <w:szCs w:val="24"/>
          <w14:ligatures w14:val="none"/>
        </w:rPr>
        <w:t>: Projects should address the following criteria to be included on the Regional Priority Project list.  These are the criteria that will be used to score and prioritize each project. Scoring and prioritization is conducted on a continuum for each criterion regarding the degree to which the project meets each criterion. For example, a project that is truly “shovel-ready” (no obstacles to implement except the funding gap) will score higher than one that requires permitting or the project managers do not have site control.  A second example is a project that creates 20 new, high-paying jobs will score higher than a project that retains a few jobs. Projects that meet the criteria to a higher degree will score higher and be placed in a higher priority. Because the lists are living and dynamic, projects can be added to the list each year and move up in priority as the project is more fully developed and more fully meets criteria. Projects should, at a minimum be able to address the following on the Project Information Form:</w:t>
      </w:r>
    </w:p>
    <w:p w14:paraId="6DD325B2" w14:textId="77777777" w:rsidR="00624C89" w:rsidRPr="00624C89" w:rsidRDefault="00624C89" w:rsidP="00624C89">
      <w:pPr>
        <w:spacing w:after="0" w:line="240" w:lineRule="auto"/>
        <w:jc w:val="both"/>
        <w:rPr>
          <w:rFonts w:eastAsia="Times New Roman" w:cstheme="minorHAnsi"/>
          <w:kern w:val="0"/>
          <w:sz w:val="24"/>
          <w:szCs w:val="24"/>
          <w14:ligatures w14:val="none"/>
        </w:rPr>
      </w:pPr>
    </w:p>
    <w:p w14:paraId="585A1C24" w14:textId="77777777" w:rsidR="00624C89" w:rsidRPr="00624C89" w:rsidRDefault="00624C89" w:rsidP="00624C89">
      <w:pPr>
        <w:spacing w:after="0" w:line="240" w:lineRule="auto"/>
        <w:ind w:left="720"/>
        <w:jc w:val="both"/>
        <w:rPr>
          <w:rFonts w:eastAsia="Times New Roman" w:cstheme="minorHAnsi"/>
          <w:kern w:val="0"/>
          <w:sz w:val="24"/>
          <w:szCs w:val="24"/>
          <w14:ligatures w14:val="none"/>
        </w:rPr>
      </w:pPr>
      <w:r w:rsidRPr="00624C89">
        <w:rPr>
          <w:rFonts w:eastAsia="Times New Roman" w:cstheme="minorHAnsi"/>
          <w:b/>
          <w:bCs/>
          <w:kern w:val="0"/>
          <w:sz w:val="24"/>
          <w:szCs w:val="24"/>
          <w14:ligatures w14:val="none"/>
        </w:rPr>
        <w:t>Project Purpose and Benefits to the Region</w:t>
      </w:r>
      <w:r w:rsidRPr="00624C89">
        <w:rPr>
          <w:rFonts w:eastAsia="Times New Roman" w:cstheme="minorHAnsi"/>
          <w:kern w:val="0"/>
          <w:sz w:val="24"/>
          <w:szCs w:val="24"/>
          <w14:ligatures w14:val="none"/>
        </w:rPr>
        <w:t xml:space="preserve">: </w:t>
      </w:r>
      <w:bookmarkStart w:id="0" w:name="_Hlk140671442"/>
      <w:r w:rsidRPr="00624C89">
        <w:rPr>
          <w:rFonts w:eastAsia="Times New Roman" w:cstheme="minorHAnsi"/>
          <w:kern w:val="0"/>
          <w:sz w:val="24"/>
          <w:szCs w:val="24"/>
          <w14:ligatures w14:val="none"/>
        </w:rPr>
        <w:t>The project should build capacity in the region for improved economic and community development. Projects that advance economic and community development, that will advance the goals and objectives of CEDS and regional plans, and address the most pressing needs of the region</w:t>
      </w:r>
      <w:bookmarkEnd w:id="0"/>
      <w:r w:rsidRPr="00624C89">
        <w:rPr>
          <w:rFonts w:eastAsia="Times New Roman" w:cstheme="minorHAnsi"/>
          <w:kern w:val="0"/>
          <w:sz w:val="24"/>
          <w:szCs w:val="24"/>
          <w14:ligatures w14:val="none"/>
        </w:rPr>
        <w:t>, will score highest.</w:t>
      </w:r>
    </w:p>
    <w:p w14:paraId="13F6824C" w14:textId="77777777" w:rsidR="00624C89" w:rsidRPr="00624C89" w:rsidRDefault="00624C89" w:rsidP="00624C89">
      <w:pPr>
        <w:spacing w:after="0" w:line="240" w:lineRule="auto"/>
        <w:ind w:left="720"/>
        <w:jc w:val="both"/>
        <w:rPr>
          <w:rFonts w:eastAsia="Times New Roman" w:cstheme="minorHAnsi"/>
          <w:kern w:val="0"/>
          <w:sz w:val="24"/>
          <w:szCs w:val="24"/>
          <w14:ligatures w14:val="none"/>
        </w:rPr>
      </w:pPr>
    </w:p>
    <w:p w14:paraId="72F162B1" w14:textId="77777777" w:rsidR="00624C89" w:rsidRPr="00624C89" w:rsidRDefault="00624C89" w:rsidP="00624C89">
      <w:pPr>
        <w:spacing w:after="0" w:line="240" w:lineRule="auto"/>
        <w:ind w:left="720"/>
        <w:jc w:val="both"/>
        <w:rPr>
          <w:rFonts w:eastAsia="Times New Roman" w:cstheme="minorHAnsi"/>
          <w:kern w:val="0"/>
          <w:sz w:val="24"/>
          <w:szCs w:val="24"/>
          <w14:ligatures w14:val="none"/>
        </w:rPr>
      </w:pPr>
      <w:r w:rsidRPr="00624C89">
        <w:rPr>
          <w:rFonts w:eastAsia="Times New Roman" w:cstheme="minorHAnsi"/>
          <w:b/>
          <w:bCs/>
          <w:kern w:val="0"/>
          <w:sz w:val="24"/>
          <w:szCs w:val="24"/>
          <w14:ligatures w14:val="none"/>
        </w:rPr>
        <w:t xml:space="preserve">Project Timeline, Milestones, and Status: </w:t>
      </w:r>
      <w:r w:rsidRPr="00624C89">
        <w:rPr>
          <w:rFonts w:eastAsia="Times New Roman" w:cstheme="minorHAnsi"/>
          <w:kern w:val="0"/>
          <w:sz w:val="24"/>
          <w:szCs w:val="24"/>
          <w14:ligatures w14:val="none"/>
        </w:rPr>
        <w:t xml:space="preserve"> The project should be prepared to get underway if funded, including factors such as site control, </w:t>
      </w:r>
      <w:proofErr w:type="gramStart"/>
      <w:r w:rsidRPr="00624C89">
        <w:rPr>
          <w:rFonts w:eastAsia="Times New Roman" w:cstheme="minorHAnsi"/>
          <w:kern w:val="0"/>
          <w:sz w:val="24"/>
          <w:szCs w:val="24"/>
          <w14:ligatures w14:val="none"/>
        </w:rPr>
        <w:t>engineering</w:t>
      </w:r>
      <w:proofErr w:type="gramEnd"/>
      <w:r w:rsidRPr="00624C89">
        <w:rPr>
          <w:rFonts w:eastAsia="Times New Roman" w:cstheme="minorHAnsi"/>
          <w:kern w:val="0"/>
          <w:sz w:val="24"/>
          <w:szCs w:val="24"/>
          <w14:ligatures w14:val="none"/>
        </w:rPr>
        <w:t xml:space="preserve"> and design, </w:t>
      </w:r>
      <w:r w:rsidRPr="00624C89">
        <w:rPr>
          <w:rFonts w:eastAsia="Times New Roman" w:cstheme="minorHAnsi"/>
          <w:kern w:val="0"/>
          <w:sz w:val="24"/>
          <w:szCs w:val="24"/>
          <w14:ligatures w14:val="none"/>
        </w:rPr>
        <w:lastRenderedPageBreak/>
        <w:t xml:space="preserve">permitting, and funding identification and commitment. Project should also have identified milestones and measurable outcomes.  Projects that are considered “shovel-ready;” that is, the project is underway, ready to implement or close to ready, and identifies milestones and outcomes, will score highest. </w:t>
      </w:r>
    </w:p>
    <w:p w14:paraId="31640C46" w14:textId="77777777" w:rsidR="00624C89" w:rsidRPr="00624C89" w:rsidRDefault="00624C89" w:rsidP="00624C89">
      <w:pPr>
        <w:spacing w:after="0" w:line="240" w:lineRule="auto"/>
        <w:ind w:left="720"/>
        <w:jc w:val="both"/>
        <w:rPr>
          <w:rFonts w:eastAsia="Times New Roman" w:cstheme="minorHAnsi"/>
          <w:kern w:val="0"/>
          <w:sz w:val="24"/>
          <w:szCs w:val="24"/>
          <w14:ligatures w14:val="none"/>
        </w:rPr>
      </w:pPr>
    </w:p>
    <w:p w14:paraId="6637A987" w14:textId="77777777" w:rsidR="00624C89" w:rsidRPr="00624C89" w:rsidRDefault="00624C89" w:rsidP="00624C89">
      <w:pPr>
        <w:spacing w:after="0" w:line="240" w:lineRule="auto"/>
        <w:ind w:left="720"/>
        <w:jc w:val="both"/>
        <w:rPr>
          <w:rFonts w:eastAsia="Times New Roman" w:cstheme="minorHAnsi"/>
          <w:kern w:val="0"/>
          <w:sz w:val="24"/>
          <w:szCs w:val="24"/>
          <w14:ligatures w14:val="none"/>
        </w:rPr>
      </w:pPr>
      <w:r w:rsidRPr="00624C89">
        <w:rPr>
          <w:rFonts w:eastAsia="Times New Roman" w:cstheme="minorHAnsi"/>
          <w:b/>
          <w:bCs/>
          <w:kern w:val="0"/>
          <w:sz w:val="24"/>
          <w:szCs w:val="24"/>
          <w14:ligatures w14:val="none"/>
        </w:rPr>
        <w:t xml:space="preserve">Project Principal Experience: </w:t>
      </w:r>
      <w:r w:rsidRPr="00624C89">
        <w:rPr>
          <w:rFonts w:eastAsia="Times New Roman" w:cstheme="minorHAnsi"/>
          <w:kern w:val="0"/>
          <w:sz w:val="24"/>
          <w:szCs w:val="24"/>
          <w14:ligatures w14:val="none"/>
        </w:rPr>
        <w:t xml:space="preserve"> The project should involve an entity that has successfully executed similar projects, managed federal or state grants, and/or successfully developed similar business models, or involve a partnership or collaboration that provides adequate experience. Projects showing experienced project managers or a collaboration/partnership that provides experience, will score highest.</w:t>
      </w:r>
    </w:p>
    <w:p w14:paraId="006F808E" w14:textId="77777777" w:rsidR="00624C89" w:rsidRPr="00624C89" w:rsidRDefault="00624C89" w:rsidP="00624C89">
      <w:pPr>
        <w:spacing w:after="0" w:line="240" w:lineRule="auto"/>
        <w:ind w:left="720"/>
        <w:jc w:val="both"/>
        <w:rPr>
          <w:rFonts w:eastAsia="Times New Roman" w:cstheme="minorHAnsi"/>
          <w:kern w:val="0"/>
          <w:sz w:val="24"/>
          <w:szCs w:val="24"/>
          <w14:ligatures w14:val="none"/>
        </w:rPr>
      </w:pPr>
    </w:p>
    <w:p w14:paraId="50A37943" w14:textId="77777777" w:rsidR="00624C89" w:rsidRPr="00624C89" w:rsidRDefault="00624C89" w:rsidP="00624C89">
      <w:pPr>
        <w:spacing w:after="0" w:line="240" w:lineRule="auto"/>
        <w:ind w:left="720"/>
        <w:jc w:val="both"/>
        <w:rPr>
          <w:rFonts w:eastAsia="Times New Roman" w:cstheme="minorHAnsi"/>
          <w:kern w:val="0"/>
          <w:sz w:val="24"/>
          <w:szCs w:val="24"/>
          <w14:ligatures w14:val="none"/>
        </w:rPr>
      </w:pPr>
      <w:r w:rsidRPr="00624C89">
        <w:rPr>
          <w:rFonts w:eastAsia="Times New Roman" w:cstheme="minorHAnsi"/>
          <w:b/>
          <w:bCs/>
          <w:kern w:val="0"/>
          <w:sz w:val="24"/>
          <w:szCs w:val="24"/>
          <w14:ligatures w14:val="none"/>
        </w:rPr>
        <w:t>Project Support and Regional Need</w:t>
      </w:r>
      <w:r w:rsidRPr="00624C89">
        <w:rPr>
          <w:rFonts w:eastAsia="Times New Roman" w:cstheme="minorHAnsi"/>
          <w:kern w:val="0"/>
          <w:sz w:val="24"/>
          <w:szCs w:val="24"/>
          <w14:ligatures w14:val="none"/>
        </w:rPr>
        <w:t xml:space="preserve">: The project should address and advance local and regional economic and community development goals and objectives, as identified by a CEDS and/or the regional plan or other studies and reports and have community support and engagement. The project should not be redundant or duplicate ongoing projects or programs in the region unless there remains a need, such as with housing or childcare; rather, projects should fill a need in the region. Projects that address a regional goal as expressed in the regional plan and are not </w:t>
      </w:r>
      <w:proofErr w:type="gramStart"/>
      <w:r w:rsidRPr="00624C89">
        <w:rPr>
          <w:rFonts w:eastAsia="Times New Roman" w:cstheme="minorHAnsi"/>
          <w:kern w:val="0"/>
          <w:sz w:val="24"/>
          <w:szCs w:val="24"/>
          <w14:ligatures w14:val="none"/>
        </w:rPr>
        <w:t>duplicative,</w:t>
      </w:r>
      <w:proofErr w:type="gramEnd"/>
      <w:r w:rsidRPr="00624C89">
        <w:rPr>
          <w:rFonts w:eastAsia="Times New Roman" w:cstheme="minorHAnsi"/>
          <w:kern w:val="0"/>
          <w:sz w:val="24"/>
          <w:szCs w:val="24"/>
          <w14:ligatures w14:val="none"/>
        </w:rPr>
        <w:t xml:space="preserve"> will score highest.</w:t>
      </w:r>
    </w:p>
    <w:p w14:paraId="2A6FE997" w14:textId="77777777" w:rsidR="00624C89" w:rsidRPr="00624C89" w:rsidRDefault="00624C89" w:rsidP="00624C89">
      <w:pPr>
        <w:spacing w:after="0" w:line="240" w:lineRule="auto"/>
        <w:ind w:left="720"/>
        <w:jc w:val="both"/>
        <w:rPr>
          <w:rFonts w:eastAsia="Times New Roman" w:cstheme="minorHAnsi"/>
          <w:kern w:val="0"/>
          <w:sz w:val="24"/>
          <w:szCs w:val="24"/>
          <w14:ligatures w14:val="none"/>
        </w:rPr>
      </w:pPr>
    </w:p>
    <w:p w14:paraId="22611A87" w14:textId="77777777" w:rsidR="00624C89" w:rsidRPr="00624C89" w:rsidRDefault="00624C89" w:rsidP="00624C89">
      <w:pPr>
        <w:spacing w:after="0" w:line="240" w:lineRule="auto"/>
        <w:ind w:left="720"/>
        <w:jc w:val="both"/>
        <w:rPr>
          <w:rFonts w:eastAsia="Times New Roman" w:cstheme="minorHAnsi"/>
          <w:kern w:val="0"/>
          <w:sz w:val="24"/>
          <w:szCs w:val="24"/>
          <w14:ligatures w14:val="none"/>
        </w:rPr>
      </w:pPr>
      <w:r w:rsidRPr="00624C89">
        <w:rPr>
          <w:rFonts w:eastAsia="Times New Roman" w:cstheme="minorHAnsi"/>
          <w:b/>
          <w:bCs/>
          <w:kern w:val="0"/>
          <w:sz w:val="24"/>
          <w:szCs w:val="24"/>
          <w14:ligatures w14:val="none"/>
        </w:rPr>
        <w:t>Project Cost, Identified and Committed Funding/Financing, and a Funding Gap</w:t>
      </w:r>
      <w:r w:rsidRPr="00624C89">
        <w:rPr>
          <w:rFonts w:eastAsia="Times New Roman" w:cstheme="minorHAnsi"/>
          <w:kern w:val="0"/>
          <w:sz w:val="24"/>
          <w:szCs w:val="24"/>
          <w14:ligatures w14:val="none"/>
        </w:rPr>
        <w:t xml:space="preserve">: The project should have a budget developed that includes total project cost, identified </w:t>
      </w:r>
      <w:proofErr w:type="gramStart"/>
      <w:r w:rsidRPr="00624C89">
        <w:rPr>
          <w:rFonts w:eastAsia="Times New Roman" w:cstheme="minorHAnsi"/>
          <w:kern w:val="0"/>
          <w:sz w:val="24"/>
          <w:szCs w:val="24"/>
          <w14:ligatures w14:val="none"/>
        </w:rPr>
        <w:t>sources</w:t>
      </w:r>
      <w:proofErr w:type="gramEnd"/>
      <w:r w:rsidRPr="00624C89">
        <w:rPr>
          <w:rFonts w:eastAsia="Times New Roman" w:cstheme="minorHAnsi"/>
          <w:kern w:val="0"/>
          <w:sz w:val="24"/>
          <w:szCs w:val="24"/>
          <w14:ligatures w14:val="none"/>
        </w:rPr>
        <w:t xml:space="preserve"> and uses, and a clearly identified funding gap. The project description should state the funding sources the project is pursuing, the status of those funding/financing sources and, if not secured, identify when the sources are expected to be committed. Also, identify the type of resource (cash, grant, loan, sponsor in-kind, third party in-kind, etc.) and describe which resources can serve as a match, noting that, for example, some grant sources do not allow matching federal funding with other federal funds.  Projects that include a budget, all funding information, have an identified gap that may be addressed by available state and federal resources, and have firm funding commitments and a match, will score highest.</w:t>
      </w:r>
    </w:p>
    <w:p w14:paraId="02436A43" w14:textId="77777777" w:rsidR="00624C89" w:rsidRPr="00624C89" w:rsidRDefault="00624C89" w:rsidP="00624C89">
      <w:pPr>
        <w:spacing w:after="0" w:line="240" w:lineRule="auto"/>
        <w:ind w:left="720"/>
        <w:jc w:val="both"/>
        <w:rPr>
          <w:rFonts w:eastAsia="Times New Roman" w:cstheme="minorHAnsi"/>
          <w:kern w:val="0"/>
          <w:sz w:val="24"/>
          <w:szCs w:val="24"/>
          <w14:ligatures w14:val="none"/>
        </w:rPr>
      </w:pPr>
    </w:p>
    <w:p w14:paraId="6F504F2C" w14:textId="77777777" w:rsidR="00624C89" w:rsidRPr="00624C89" w:rsidRDefault="00624C89" w:rsidP="00624C89">
      <w:pPr>
        <w:spacing w:after="0" w:line="240" w:lineRule="auto"/>
        <w:ind w:left="720"/>
        <w:jc w:val="both"/>
        <w:rPr>
          <w:rFonts w:eastAsia="Times New Roman" w:cstheme="minorHAnsi"/>
          <w:kern w:val="0"/>
          <w:sz w:val="24"/>
          <w:szCs w:val="24"/>
          <w14:ligatures w14:val="none"/>
        </w:rPr>
      </w:pPr>
      <w:r w:rsidRPr="00624C89">
        <w:rPr>
          <w:rFonts w:eastAsia="Times New Roman" w:cstheme="minorHAnsi"/>
          <w:b/>
          <w:bCs/>
          <w:kern w:val="0"/>
          <w:sz w:val="24"/>
          <w:szCs w:val="24"/>
          <w14:ligatures w14:val="none"/>
        </w:rPr>
        <w:t>Job Creation and Retention</w:t>
      </w:r>
      <w:r w:rsidRPr="00624C89">
        <w:rPr>
          <w:rFonts w:eastAsia="Times New Roman" w:cstheme="minorHAnsi"/>
          <w:kern w:val="0"/>
          <w:sz w:val="24"/>
          <w:szCs w:val="24"/>
          <w14:ligatures w14:val="none"/>
        </w:rPr>
        <w:t xml:space="preserve">: The project should create or retain jobs. The project description should estimate the number of permanent and temporary jobs to be retained and/or created, including the </w:t>
      </w:r>
      <w:proofErr w:type="gramStart"/>
      <w:r w:rsidRPr="00624C89">
        <w:rPr>
          <w:rFonts w:eastAsia="Times New Roman" w:cstheme="minorHAnsi"/>
          <w:kern w:val="0"/>
          <w:sz w:val="24"/>
          <w:szCs w:val="24"/>
          <w14:ligatures w14:val="none"/>
        </w:rPr>
        <w:t>period of time</w:t>
      </w:r>
      <w:proofErr w:type="gramEnd"/>
      <w:r w:rsidRPr="00624C89">
        <w:rPr>
          <w:rFonts w:eastAsia="Times New Roman" w:cstheme="minorHAnsi"/>
          <w:kern w:val="0"/>
          <w:sz w:val="24"/>
          <w:szCs w:val="24"/>
          <w14:ligatures w14:val="none"/>
        </w:rPr>
        <w:t xml:space="preserve"> over which the jobs will be created. Projects that retain jobs and/or create new </w:t>
      </w:r>
      <w:proofErr w:type="gramStart"/>
      <w:r w:rsidRPr="00624C89">
        <w:rPr>
          <w:rFonts w:eastAsia="Times New Roman" w:cstheme="minorHAnsi"/>
          <w:kern w:val="0"/>
          <w:sz w:val="24"/>
          <w:szCs w:val="24"/>
          <w14:ligatures w14:val="none"/>
        </w:rPr>
        <w:t>jobs,</w:t>
      </w:r>
      <w:proofErr w:type="gramEnd"/>
      <w:r w:rsidRPr="00624C89">
        <w:rPr>
          <w:rFonts w:eastAsia="Times New Roman" w:cstheme="minorHAnsi"/>
          <w:kern w:val="0"/>
          <w:sz w:val="24"/>
          <w:szCs w:val="24"/>
          <w14:ligatures w14:val="none"/>
        </w:rPr>
        <w:t xml:space="preserve"> will score higher.</w:t>
      </w:r>
    </w:p>
    <w:p w14:paraId="76FA4C16" w14:textId="77777777" w:rsidR="00624C89" w:rsidRPr="00624C89" w:rsidRDefault="00624C89" w:rsidP="00624C89">
      <w:pPr>
        <w:shd w:val="clear" w:color="auto" w:fill="FFFFFF"/>
        <w:spacing w:after="0" w:line="240" w:lineRule="auto"/>
        <w:jc w:val="both"/>
        <w:rPr>
          <w:rFonts w:eastAsia="Times New Roman" w:cstheme="minorHAnsi"/>
          <w:color w:val="222222"/>
          <w:kern w:val="0"/>
          <w:sz w:val="24"/>
          <w:szCs w:val="24"/>
          <w14:ligatures w14:val="none"/>
        </w:rPr>
      </w:pPr>
    </w:p>
    <w:p w14:paraId="7B45D78F" w14:textId="77777777" w:rsidR="00624C89" w:rsidRPr="00624C89" w:rsidRDefault="00624C89" w:rsidP="00624C89">
      <w:pPr>
        <w:shd w:val="clear" w:color="auto" w:fill="FFFFFF"/>
        <w:spacing w:after="0" w:line="240" w:lineRule="auto"/>
        <w:jc w:val="both"/>
        <w:rPr>
          <w:rFonts w:eastAsia="Times New Roman" w:cstheme="minorHAnsi"/>
          <w:color w:val="222222"/>
          <w:kern w:val="0"/>
          <w:sz w:val="24"/>
          <w:szCs w:val="24"/>
          <w14:ligatures w14:val="none"/>
        </w:rPr>
      </w:pPr>
      <w:r w:rsidRPr="00624C89">
        <w:rPr>
          <w:rFonts w:eastAsia="Times New Roman" w:cstheme="minorHAnsi"/>
          <w:b/>
          <w:bCs/>
          <w:color w:val="222222"/>
          <w:kern w:val="0"/>
          <w:sz w:val="24"/>
          <w:szCs w:val="24"/>
          <w14:ligatures w14:val="none"/>
        </w:rPr>
        <w:t>Regional Priority Project Process Detail</w:t>
      </w:r>
      <w:r w:rsidRPr="00624C89">
        <w:rPr>
          <w:rFonts w:eastAsia="Times New Roman" w:cstheme="minorHAnsi"/>
          <w:color w:val="222222"/>
          <w:kern w:val="0"/>
          <w:sz w:val="24"/>
          <w:szCs w:val="24"/>
          <w14:ligatures w14:val="none"/>
        </w:rPr>
        <w:t>:</w:t>
      </w:r>
    </w:p>
    <w:p w14:paraId="416B749F" w14:textId="77777777" w:rsidR="00624C89" w:rsidRPr="00624C89" w:rsidRDefault="00624C89" w:rsidP="00624C89">
      <w:pPr>
        <w:shd w:val="clear" w:color="auto" w:fill="FFFFFF"/>
        <w:spacing w:after="0" w:line="240" w:lineRule="auto"/>
        <w:jc w:val="both"/>
        <w:rPr>
          <w:rFonts w:eastAsia="Times New Roman" w:cstheme="minorHAnsi"/>
          <w:color w:val="222222"/>
          <w:kern w:val="0"/>
          <w:sz w:val="24"/>
          <w:szCs w:val="24"/>
          <w14:ligatures w14:val="none"/>
        </w:rPr>
      </w:pPr>
    </w:p>
    <w:p w14:paraId="5265D259" w14:textId="77777777" w:rsidR="00624C89" w:rsidRPr="00624C89" w:rsidRDefault="00624C89" w:rsidP="00624C89">
      <w:pPr>
        <w:widowControl w:val="0"/>
        <w:numPr>
          <w:ilvl w:val="0"/>
          <w:numId w:val="2"/>
        </w:numPr>
        <w:shd w:val="clear" w:color="auto" w:fill="FFFFFF"/>
        <w:autoSpaceDE w:val="0"/>
        <w:autoSpaceDN w:val="0"/>
        <w:adjustRightInd w:val="0"/>
        <w:spacing w:after="0" w:line="240" w:lineRule="auto"/>
        <w:contextualSpacing/>
        <w:jc w:val="both"/>
        <w:rPr>
          <w:rFonts w:eastAsia="Times New Roman" w:cstheme="minorHAnsi"/>
          <w:color w:val="222222"/>
          <w:kern w:val="0"/>
          <w:sz w:val="24"/>
          <w:szCs w:val="24"/>
          <w14:ligatures w14:val="none"/>
        </w:rPr>
      </w:pPr>
      <w:r w:rsidRPr="00624C89">
        <w:rPr>
          <w:rFonts w:eastAsia="Times New Roman" w:cstheme="minorHAnsi"/>
          <w:b/>
          <w:bCs/>
          <w:color w:val="222222"/>
          <w:kern w:val="0"/>
          <w:sz w:val="24"/>
          <w:szCs w:val="24"/>
          <w14:ligatures w14:val="none"/>
        </w:rPr>
        <w:t>Solicitation for Projects</w:t>
      </w:r>
      <w:r w:rsidRPr="00624C89">
        <w:rPr>
          <w:rFonts w:eastAsia="Times New Roman" w:cstheme="minorHAnsi"/>
          <w:color w:val="222222"/>
          <w:kern w:val="0"/>
          <w:sz w:val="24"/>
          <w:szCs w:val="24"/>
          <w14:ligatures w14:val="none"/>
        </w:rPr>
        <w:t>:</w:t>
      </w:r>
    </w:p>
    <w:p w14:paraId="27439153" w14:textId="77777777" w:rsidR="00624C89" w:rsidRPr="00624C89" w:rsidRDefault="00624C89" w:rsidP="00624C89">
      <w:pPr>
        <w:widowControl w:val="0"/>
        <w:numPr>
          <w:ilvl w:val="1"/>
          <w:numId w:val="2"/>
        </w:numPr>
        <w:shd w:val="clear" w:color="auto" w:fill="FFFFFF"/>
        <w:autoSpaceDE w:val="0"/>
        <w:autoSpaceDN w:val="0"/>
        <w:adjustRightInd w:val="0"/>
        <w:spacing w:after="0" w:line="240" w:lineRule="auto"/>
        <w:ind w:left="1080"/>
        <w:contextualSpacing/>
        <w:jc w:val="both"/>
        <w:rPr>
          <w:rFonts w:eastAsia="Times New Roman" w:cstheme="minorHAnsi"/>
          <w:color w:val="222222"/>
          <w:kern w:val="0"/>
          <w:sz w:val="24"/>
          <w:szCs w:val="24"/>
          <w14:ligatures w14:val="none"/>
        </w:rPr>
      </w:pPr>
      <w:r w:rsidRPr="00624C89">
        <w:rPr>
          <w:rFonts w:eastAsia="Times New Roman" w:cstheme="minorHAnsi"/>
          <w:color w:val="222222"/>
          <w:kern w:val="0"/>
          <w:sz w:val="24"/>
          <w:szCs w:val="24"/>
          <w14:ligatures w14:val="none"/>
        </w:rPr>
        <w:t xml:space="preserve">RDCs will post on their </w:t>
      </w:r>
      <w:proofErr w:type="gramStart"/>
      <w:r w:rsidRPr="00624C89">
        <w:rPr>
          <w:rFonts w:eastAsia="Times New Roman" w:cstheme="minorHAnsi"/>
          <w:color w:val="222222"/>
          <w:kern w:val="0"/>
          <w:sz w:val="24"/>
          <w:szCs w:val="24"/>
          <w14:ligatures w14:val="none"/>
        </w:rPr>
        <w:t>websites</w:t>
      </w:r>
      <w:proofErr w:type="gramEnd"/>
      <w:r w:rsidRPr="00624C89">
        <w:rPr>
          <w:rFonts w:eastAsia="Times New Roman" w:cstheme="minorHAnsi"/>
          <w:color w:val="222222"/>
          <w:kern w:val="0"/>
          <w:sz w:val="24"/>
          <w:szCs w:val="24"/>
          <w14:ligatures w14:val="none"/>
        </w:rPr>
        <w:t xml:space="preserve"> information about the Regional Priority Project process with an explanation of the purpose, process, and how to add a project to the list, a copy of the Project Information Form (preferably in a format that can be filled out and submitted, including on-line forms), and information on the scoring criteria</w:t>
      </w:r>
    </w:p>
    <w:p w14:paraId="662AF3B1" w14:textId="77777777" w:rsidR="00624C89" w:rsidRPr="00624C89" w:rsidRDefault="00624C89" w:rsidP="00624C89">
      <w:pPr>
        <w:widowControl w:val="0"/>
        <w:numPr>
          <w:ilvl w:val="0"/>
          <w:numId w:val="3"/>
        </w:numPr>
        <w:shd w:val="clear" w:color="auto" w:fill="FFFFFF"/>
        <w:autoSpaceDE w:val="0"/>
        <w:autoSpaceDN w:val="0"/>
        <w:adjustRightInd w:val="0"/>
        <w:spacing w:after="0" w:line="240" w:lineRule="auto"/>
        <w:contextualSpacing/>
        <w:jc w:val="both"/>
        <w:rPr>
          <w:rFonts w:eastAsia="Times New Roman" w:cstheme="minorHAnsi"/>
          <w:color w:val="222222"/>
          <w:kern w:val="0"/>
          <w:sz w:val="24"/>
          <w:szCs w:val="24"/>
          <w14:ligatures w14:val="none"/>
        </w:rPr>
      </w:pPr>
      <w:r w:rsidRPr="00624C89">
        <w:rPr>
          <w:rFonts w:eastAsia="Times New Roman" w:cstheme="minorHAnsi"/>
          <w:color w:val="222222"/>
          <w:kern w:val="0"/>
          <w:sz w:val="24"/>
          <w:szCs w:val="24"/>
          <w14:ligatures w14:val="none"/>
        </w:rPr>
        <w:t xml:space="preserve">Using the Regional Priority Project Information Form, RDCs will collect project </w:t>
      </w:r>
      <w:r w:rsidRPr="00624C89">
        <w:rPr>
          <w:rFonts w:eastAsia="Times New Roman" w:cstheme="minorHAnsi"/>
          <w:color w:val="222222"/>
          <w:kern w:val="0"/>
          <w:sz w:val="24"/>
          <w:szCs w:val="24"/>
          <w14:ligatures w14:val="none"/>
        </w:rPr>
        <w:lastRenderedPageBreak/>
        <w:t>information.</w:t>
      </w:r>
    </w:p>
    <w:p w14:paraId="18D3C5A3" w14:textId="77777777" w:rsidR="00624C89" w:rsidRPr="00624C89" w:rsidRDefault="00624C89" w:rsidP="00624C89">
      <w:pPr>
        <w:widowControl w:val="0"/>
        <w:numPr>
          <w:ilvl w:val="0"/>
          <w:numId w:val="3"/>
        </w:numPr>
        <w:shd w:val="clear" w:color="auto" w:fill="FFFFFF"/>
        <w:autoSpaceDE w:val="0"/>
        <w:autoSpaceDN w:val="0"/>
        <w:adjustRightInd w:val="0"/>
        <w:spacing w:after="0" w:line="240" w:lineRule="auto"/>
        <w:contextualSpacing/>
        <w:jc w:val="both"/>
        <w:rPr>
          <w:rFonts w:eastAsia="Times New Roman" w:cstheme="minorHAnsi"/>
          <w:color w:val="222222"/>
          <w:kern w:val="0"/>
          <w:sz w:val="24"/>
          <w:szCs w:val="24"/>
          <w14:ligatures w14:val="none"/>
        </w:rPr>
      </w:pPr>
      <w:r w:rsidRPr="00624C89">
        <w:rPr>
          <w:rFonts w:eastAsia="Times New Roman" w:cstheme="minorHAnsi"/>
          <w:color w:val="222222"/>
          <w:kern w:val="0"/>
          <w:sz w:val="24"/>
          <w:szCs w:val="24"/>
          <w14:ligatures w14:val="none"/>
        </w:rPr>
        <w:t xml:space="preserve">Regions with a system in place to collect project information for their CEDS may use that system </w:t>
      </w:r>
      <w:proofErr w:type="gramStart"/>
      <w:r w:rsidRPr="00624C89">
        <w:rPr>
          <w:rFonts w:eastAsia="Times New Roman" w:cstheme="minorHAnsi"/>
          <w:color w:val="222222"/>
          <w:kern w:val="0"/>
          <w:sz w:val="24"/>
          <w:szCs w:val="24"/>
          <w14:ligatures w14:val="none"/>
        </w:rPr>
        <w:t>as long as</w:t>
      </w:r>
      <w:proofErr w:type="gramEnd"/>
      <w:r w:rsidRPr="00624C89">
        <w:rPr>
          <w:rFonts w:eastAsia="Times New Roman" w:cstheme="minorHAnsi"/>
          <w:color w:val="222222"/>
          <w:kern w:val="0"/>
          <w:sz w:val="24"/>
          <w:szCs w:val="24"/>
          <w14:ligatures w14:val="none"/>
        </w:rPr>
        <w:t xml:space="preserve"> the same information is collected as required on the RPP Information Form.</w:t>
      </w:r>
    </w:p>
    <w:p w14:paraId="0F51CD1E" w14:textId="77777777" w:rsidR="00624C89" w:rsidRPr="00624C89" w:rsidRDefault="00624C89" w:rsidP="00624C89">
      <w:pPr>
        <w:widowControl w:val="0"/>
        <w:numPr>
          <w:ilvl w:val="0"/>
          <w:numId w:val="3"/>
        </w:numPr>
        <w:shd w:val="clear" w:color="auto" w:fill="FFFFFF"/>
        <w:autoSpaceDE w:val="0"/>
        <w:autoSpaceDN w:val="0"/>
        <w:adjustRightInd w:val="0"/>
        <w:spacing w:after="0" w:line="240" w:lineRule="auto"/>
        <w:contextualSpacing/>
        <w:jc w:val="both"/>
        <w:rPr>
          <w:rFonts w:eastAsia="Times New Roman" w:cstheme="minorHAnsi"/>
          <w:color w:val="222222"/>
          <w:kern w:val="0"/>
          <w:sz w:val="24"/>
          <w:szCs w:val="24"/>
          <w14:ligatures w14:val="none"/>
        </w:rPr>
      </w:pPr>
      <w:r w:rsidRPr="00624C89">
        <w:rPr>
          <w:rFonts w:eastAsia="Times New Roman" w:cstheme="minorHAnsi"/>
          <w:color w:val="222222"/>
          <w:kern w:val="0"/>
          <w:sz w:val="24"/>
          <w:szCs w:val="24"/>
          <w14:ligatures w14:val="none"/>
        </w:rPr>
        <w:t>Annually, RDCs will:</w:t>
      </w:r>
    </w:p>
    <w:p w14:paraId="5036B5A4" w14:textId="77777777" w:rsidR="00624C89" w:rsidRPr="00624C89" w:rsidRDefault="00624C89" w:rsidP="00624C89">
      <w:pPr>
        <w:widowControl w:val="0"/>
        <w:numPr>
          <w:ilvl w:val="1"/>
          <w:numId w:val="3"/>
        </w:numPr>
        <w:shd w:val="clear" w:color="auto" w:fill="FFFFFF"/>
        <w:autoSpaceDE w:val="0"/>
        <w:autoSpaceDN w:val="0"/>
        <w:adjustRightInd w:val="0"/>
        <w:spacing w:after="0" w:line="240" w:lineRule="auto"/>
        <w:contextualSpacing/>
        <w:jc w:val="both"/>
        <w:rPr>
          <w:rFonts w:eastAsia="Times New Roman" w:cstheme="minorHAnsi"/>
          <w:color w:val="222222"/>
          <w:kern w:val="0"/>
          <w:sz w:val="24"/>
          <w:szCs w:val="24"/>
          <w14:ligatures w14:val="none"/>
        </w:rPr>
      </w:pPr>
      <w:r w:rsidRPr="00624C89">
        <w:rPr>
          <w:rFonts w:eastAsia="Times New Roman" w:cstheme="minorHAnsi"/>
          <w:color w:val="222222"/>
          <w:kern w:val="0"/>
          <w:sz w:val="24"/>
          <w:szCs w:val="24"/>
          <w14:ligatures w14:val="none"/>
        </w:rPr>
        <w:t xml:space="preserve">post a solicitation for project descriptions and provide access to the Regional Priority Project Information Form through newsletters, website postings and other means of reaching the </w:t>
      </w:r>
      <w:proofErr w:type="gramStart"/>
      <w:r w:rsidRPr="00624C89">
        <w:rPr>
          <w:rFonts w:eastAsia="Times New Roman" w:cstheme="minorHAnsi"/>
          <w:color w:val="222222"/>
          <w:kern w:val="0"/>
          <w:sz w:val="24"/>
          <w:szCs w:val="24"/>
          <w14:ligatures w14:val="none"/>
        </w:rPr>
        <w:t>general public</w:t>
      </w:r>
      <w:proofErr w:type="gramEnd"/>
      <w:r w:rsidRPr="00624C89">
        <w:rPr>
          <w:rFonts w:eastAsia="Times New Roman" w:cstheme="minorHAnsi"/>
          <w:color w:val="222222"/>
          <w:kern w:val="0"/>
          <w:sz w:val="24"/>
          <w:szCs w:val="24"/>
          <w14:ligatures w14:val="none"/>
        </w:rPr>
        <w:t>, regional organizations, developers, etc., including sharing the information with regional partners and asking that they share the information with their constituencies.</w:t>
      </w:r>
    </w:p>
    <w:p w14:paraId="5DE321D4" w14:textId="77777777" w:rsidR="00624C89" w:rsidRPr="00624C89" w:rsidRDefault="00624C89" w:rsidP="00624C89">
      <w:pPr>
        <w:widowControl w:val="0"/>
        <w:numPr>
          <w:ilvl w:val="1"/>
          <w:numId w:val="3"/>
        </w:numPr>
        <w:shd w:val="clear" w:color="auto" w:fill="FFFFFF"/>
        <w:autoSpaceDE w:val="0"/>
        <w:autoSpaceDN w:val="0"/>
        <w:adjustRightInd w:val="0"/>
        <w:spacing w:after="0" w:line="240" w:lineRule="auto"/>
        <w:contextualSpacing/>
        <w:jc w:val="both"/>
        <w:rPr>
          <w:rFonts w:eastAsia="Times New Roman" w:cstheme="minorHAnsi"/>
          <w:color w:val="222222"/>
          <w:kern w:val="0"/>
          <w:sz w:val="24"/>
          <w:szCs w:val="24"/>
          <w:u w:val="single"/>
          <w14:ligatures w14:val="none"/>
        </w:rPr>
      </w:pPr>
      <w:r w:rsidRPr="00624C89">
        <w:rPr>
          <w:rFonts w:eastAsia="Times New Roman" w:cstheme="minorHAnsi"/>
          <w:color w:val="222222"/>
          <w:kern w:val="0"/>
          <w:sz w:val="24"/>
          <w:szCs w:val="24"/>
          <w14:ligatures w14:val="none"/>
        </w:rPr>
        <w:t xml:space="preserve">hold at least one public meeting that involves all municipalities in their region, regional organizations, developers, and the </w:t>
      </w:r>
      <w:proofErr w:type="gramStart"/>
      <w:r w:rsidRPr="00624C89">
        <w:rPr>
          <w:rFonts w:eastAsia="Times New Roman" w:cstheme="minorHAnsi"/>
          <w:color w:val="222222"/>
          <w:kern w:val="0"/>
          <w:sz w:val="24"/>
          <w:szCs w:val="24"/>
          <w14:ligatures w14:val="none"/>
        </w:rPr>
        <w:t>general public</w:t>
      </w:r>
      <w:proofErr w:type="gramEnd"/>
      <w:r w:rsidRPr="00624C89">
        <w:rPr>
          <w:rFonts w:eastAsia="Times New Roman" w:cstheme="minorHAnsi"/>
          <w:color w:val="222222"/>
          <w:kern w:val="0"/>
          <w:sz w:val="24"/>
          <w:szCs w:val="24"/>
          <w14:ligatures w14:val="none"/>
        </w:rPr>
        <w:t xml:space="preserve"> to communicate the Regional Priority Project process and purpose; and,</w:t>
      </w:r>
    </w:p>
    <w:p w14:paraId="6D95A644" w14:textId="77777777" w:rsidR="00624C89" w:rsidRPr="00624C89" w:rsidRDefault="00624C89" w:rsidP="00624C89">
      <w:pPr>
        <w:widowControl w:val="0"/>
        <w:numPr>
          <w:ilvl w:val="1"/>
          <w:numId w:val="3"/>
        </w:numPr>
        <w:shd w:val="clear" w:color="auto" w:fill="FFFFFF"/>
        <w:autoSpaceDE w:val="0"/>
        <w:autoSpaceDN w:val="0"/>
        <w:adjustRightInd w:val="0"/>
        <w:spacing w:after="0" w:line="240" w:lineRule="auto"/>
        <w:contextualSpacing/>
        <w:jc w:val="both"/>
        <w:rPr>
          <w:rFonts w:eastAsia="Times New Roman" w:cstheme="minorHAnsi"/>
          <w:color w:val="222222"/>
          <w:kern w:val="0"/>
          <w:sz w:val="24"/>
          <w:szCs w:val="24"/>
          <w:u w:val="single"/>
          <w14:ligatures w14:val="none"/>
        </w:rPr>
      </w:pPr>
      <w:r w:rsidRPr="00624C89">
        <w:rPr>
          <w:rFonts w:eastAsia="Times New Roman" w:cstheme="minorHAnsi"/>
          <w:color w:val="222222"/>
          <w:kern w:val="0"/>
          <w:sz w:val="24"/>
          <w:szCs w:val="24"/>
          <w14:ligatures w14:val="none"/>
        </w:rPr>
        <w:t xml:space="preserve">present the Regional Priority Project process and purpose to their partner RPC and RPC member municipalities by attending an RPC meeting. </w:t>
      </w:r>
    </w:p>
    <w:p w14:paraId="21188042" w14:textId="77777777" w:rsidR="00624C89" w:rsidRPr="00624C89" w:rsidRDefault="00624C89" w:rsidP="00624C89">
      <w:pPr>
        <w:widowControl w:val="0"/>
        <w:numPr>
          <w:ilvl w:val="0"/>
          <w:numId w:val="3"/>
        </w:numPr>
        <w:shd w:val="clear" w:color="auto" w:fill="FFFFFF"/>
        <w:autoSpaceDE w:val="0"/>
        <w:autoSpaceDN w:val="0"/>
        <w:adjustRightInd w:val="0"/>
        <w:spacing w:after="0" w:line="240" w:lineRule="auto"/>
        <w:contextualSpacing/>
        <w:jc w:val="both"/>
        <w:rPr>
          <w:rFonts w:eastAsia="Times New Roman" w:cstheme="minorHAnsi"/>
          <w:color w:val="222222"/>
          <w:kern w:val="0"/>
          <w:sz w:val="24"/>
          <w:szCs w:val="24"/>
          <w14:ligatures w14:val="none"/>
        </w:rPr>
      </w:pPr>
      <w:r w:rsidRPr="00624C89">
        <w:rPr>
          <w:rFonts w:eastAsia="Times New Roman" w:cstheme="minorHAnsi"/>
          <w:color w:val="222222"/>
          <w:kern w:val="0"/>
          <w:sz w:val="24"/>
          <w:szCs w:val="24"/>
          <w14:ligatures w14:val="none"/>
        </w:rPr>
        <w:t>As local and regional plans are updated and reports issued, RDCs will consult the following to identify local and regional priorities and potential projects. The RDC will communicate with the municipality or entity and solicit project descriptions based on:</w:t>
      </w:r>
    </w:p>
    <w:p w14:paraId="43FD19B3" w14:textId="77777777" w:rsidR="00624C89" w:rsidRPr="00624C89" w:rsidRDefault="00624C89" w:rsidP="00624C89">
      <w:pPr>
        <w:widowControl w:val="0"/>
        <w:numPr>
          <w:ilvl w:val="1"/>
          <w:numId w:val="3"/>
        </w:numPr>
        <w:shd w:val="clear" w:color="auto" w:fill="FFFFFF"/>
        <w:autoSpaceDE w:val="0"/>
        <w:autoSpaceDN w:val="0"/>
        <w:adjustRightInd w:val="0"/>
        <w:spacing w:after="0" w:line="240" w:lineRule="auto"/>
        <w:contextualSpacing/>
        <w:jc w:val="both"/>
        <w:rPr>
          <w:rFonts w:eastAsia="Times New Roman" w:cstheme="minorHAnsi"/>
          <w:color w:val="222222"/>
          <w:kern w:val="0"/>
          <w:sz w:val="24"/>
          <w:szCs w:val="24"/>
          <w14:ligatures w14:val="none"/>
        </w:rPr>
      </w:pPr>
      <w:r w:rsidRPr="00624C89">
        <w:rPr>
          <w:rFonts w:eastAsia="Times New Roman" w:cstheme="minorHAnsi"/>
          <w:color w:val="222222"/>
          <w:kern w:val="0"/>
          <w:sz w:val="24"/>
          <w:szCs w:val="24"/>
          <w14:ligatures w14:val="none"/>
        </w:rPr>
        <w:t xml:space="preserve">adopted Regional </w:t>
      </w:r>
      <w:proofErr w:type="gramStart"/>
      <w:r w:rsidRPr="00624C89">
        <w:rPr>
          <w:rFonts w:eastAsia="Times New Roman" w:cstheme="minorHAnsi"/>
          <w:color w:val="222222"/>
          <w:kern w:val="0"/>
          <w:sz w:val="24"/>
          <w:szCs w:val="24"/>
          <w14:ligatures w14:val="none"/>
        </w:rPr>
        <w:t>Plans;</w:t>
      </w:r>
      <w:proofErr w:type="gramEnd"/>
    </w:p>
    <w:p w14:paraId="5FCFCAEE" w14:textId="77777777" w:rsidR="00624C89" w:rsidRPr="00624C89" w:rsidRDefault="00624C89" w:rsidP="00624C89">
      <w:pPr>
        <w:widowControl w:val="0"/>
        <w:numPr>
          <w:ilvl w:val="1"/>
          <w:numId w:val="3"/>
        </w:numPr>
        <w:shd w:val="clear" w:color="auto" w:fill="FFFFFF"/>
        <w:autoSpaceDE w:val="0"/>
        <w:autoSpaceDN w:val="0"/>
        <w:adjustRightInd w:val="0"/>
        <w:spacing w:after="0" w:line="240" w:lineRule="auto"/>
        <w:contextualSpacing/>
        <w:jc w:val="both"/>
        <w:rPr>
          <w:rFonts w:eastAsia="Times New Roman" w:cstheme="minorHAnsi"/>
          <w:color w:val="222222"/>
          <w:kern w:val="0"/>
          <w:sz w:val="24"/>
          <w:szCs w:val="24"/>
          <w14:ligatures w14:val="none"/>
        </w:rPr>
      </w:pPr>
      <w:r w:rsidRPr="00624C89">
        <w:rPr>
          <w:rFonts w:eastAsia="Times New Roman" w:cstheme="minorHAnsi"/>
          <w:color w:val="222222"/>
          <w:kern w:val="0"/>
          <w:sz w:val="24"/>
          <w:szCs w:val="24"/>
          <w14:ligatures w14:val="none"/>
        </w:rPr>
        <w:t>"Report and Priority Action Plans" for communities within their region that have participated in VCRD's </w:t>
      </w:r>
      <w:r w:rsidRPr="00624C89">
        <w:rPr>
          <w:rFonts w:eastAsia="Times New Roman" w:cstheme="minorHAnsi"/>
          <w:i/>
          <w:iCs/>
          <w:color w:val="222222"/>
          <w:kern w:val="0"/>
          <w:sz w:val="24"/>
          <w:szCs w:val="24"/>
          <w14:ligatures w14:val="none"/>
        </w:rPr>
        <w:t>Community Visit</w:t>
      </w:r>
      <w:r w:rsidRPr="00624C89">
        <w:rPr>
          <w:rFonts w:eastAsia="Times New Roman" w:cstheme="minorHAnsi"/>
          <w:color w:val="222222"/>
          <w:kern w:val="0"/>
          <w:sz w:val="24"/>
          <w:szCs w:val="24"/>
          <w14:ligatures w14:val="none"/>
        </w:rPr>
        <w:t> </w:t>
      </w:r>
      <w:proofErr w:type="gramStart"/>
      <w:r w:rsidRPr="00624C89">
        <w:rPr>
          <w:rFonts w:eastAsia="Times New Roman" w:cstheme="minorHAnsi"/>
          <w:color w:val="222222"/>
          <w:kern w:val="0"/>
          <w:sz w:val="24"/>
          <w:szCs w:val="24"/>
          <w14:ligatures w14:val="none"/>
        </w:rPr>
        <w:t>process;</w:t>
      </w:r>
      <w:proofErr w:type="gramEnd"/>
    </w:p>
    <w:p w14:paraId="41A903AC" w14:textId="77777777" w:rsidR="00624C89" w:rsidRPr="00624C89" w:rsidRDefault="00624C89" w:rsidP="00624C89">
      <w:pPr>
        <w:widowControl w:val="0"/>
        <w:numPr>
          <w:ilvl w:val="1"/>
          <w:numId w:val="3"/>
        </w:numPr>
        <w:shd w:val="clear" w:color="auto" w:fill="FFFFFF"/>
        <w:autoSpaceDE w:val="0"/>
        <w:autoSpaceDN w:val="0"/>
        <w:adjustRightInd w:val="0"/>
        <w:spacing w:after="0" w:line="240" w:lineRule="auto"/>
        <w:contextualSpacing/>
        <w:jc w:val="both"/>
        <w:rPr>
          <w:rFonts w:eastAsia="Times New Roman" w:cstheme="minorHAnsi"/>
          <w:color w:val="222222"/>
          <w:kern w:val="0"/>
          <w:sz w:val="24"/>
          <w:szCs w:val="24"/>
          <w14:ligatures w14:val="none"/>
        </w:rPr>
      </w:pPr>
      <w:r w:rsidRPr="00624C89">
        <w:rPr>
          <w:rFonts w:eastAsia="Times New Roman" w:cstheme="minorHAnsi"/>
          <w:color w:val="222222"/>
          <w:kern w:val="0"/>
          <w:sz w:val="24"/>
          <w:szCs w:val="24"/>
          <w14:ligatures w14:val="none"/>
        </w:rPr>
        <w:t xml:space="preserve">reports and project lists developed by the Working Community </w:t>
      </w:r>
      <w:proofErr w:type="gramStart"/>
      <w:r w:rsidRPr="00624C89">
        <w:rPr>
          <w:rFonts w:eastAsia="Times New Roman" w:cstheme="minorHAnsi"/>
          <w:color w:val="222222"/>
          <w:kern w:val="0"/>
          <w:sz w:val="24"/>
          <w:szCs w:val="24"/>
          <w14:ligatures w14:val="none"/>
        </w:rPr>
        <w:t>process;</w:t>
      </w:r>
      <w:proofErr w:type="gramEnd"/>
    </w:p>
    <w:p w14:paraId="0BFEB6F4" w14:textId="77777777" w:rsidR="00624C89" w:rsidRPr="00624C89" w:rsidRDefault="00624C89" w:rsidP="00624C89">
      <w:pPr>
        <w:widowControl w:val="0"/>
        <w:numPr>
          <w:ilvl w:val="1"/>
          <w:numId w:val="3"/>
        </w:numPr>
        <w:shd w:val="clear" w:color="auto" w:fill="FFFFFF"/>
        <w:autoSpaceDE w:val="0"/>
        <w:autoSpaceDN w:val="0"/>
        <w:adjustRightInd w:val="0"/>
        <w:spacing w:after="0" w:line="240" w:lineRule="auto"/>
        <w:contextualSpacing/>
        <w:jc w:val="both"/>
        <w:rPr>
          <w:rFonts w:eastAsia="Times New Roman" w:cstheme="minorHAnsi"/>
          <w:color w:val="222222"/>
          <w:kern w:val="0"/>
          <w:sz w:val="24"/>
          <w:szCs w:val="24"/>
          <w14:ligatures w14:val="none"/>
        </w:rPr>
      </w:pPr>
      <w:r w:rsidRPr="00624C89">
        <w:rPr>
          <w:rFonts w:eastAsia="Times New Roman" w:cstheme="minorHAnsi"/>
          <w:color w:val="222222"/>
          <w:kern w:val="0"/>
          <w:sz w:val="24"/>
          <w:szCs w:val="24"/>
          <w14:ligatures w14:val="none"/>
        </w:rPr>
        <w:t>adopted municipal plans within their region and</w:t>
      </w:r>
      <w:proofErr w:type="gramStart"/>
      <w:r w:rsidRPr="00624C89">
        <w:rPr>
          <w:rFonts w:eastAsia="Times New Roman" w:cstheme="minorHAnsi"/>
          <w:color w:val="222222"/>
          <w:kern w:val="0"/>
          <w:sz w:val="24"/>
          <w:szCs w:val="24"/>
          <w14:ligatures w14:val="none"/>
        </w:rPr>
        <w:t>, in particular, those</w:t>
      </w:r>
      <w:proofErr w:type="gramEnd"/>
      <w:r w:rsidRPr="00624C89">
        <w:rPr>
          <w:rFonts w:eastAsia="Times New Roman" w:cstheme="minorHAnsi"/>
          <w:color w:val="222222"/>
          <w:kern w:val="0"/>
          <w:sz w:val="24"/>
          <w:szCs w:val="24"/>
          <w14:ligatures w14:val="none"/>
        </w:rPr>
        <w:t xml:space="preserve"> communities with state-designated areas (downtowns, village centers, industrial parks, etc.); and</w:t>
      </w:r>
    </w:p>
    <w:p w14:paraId="45BD5D79" w14:textId="77777777" w:rsidR="00624C89" w:rsidRPr="00624C89" w:rsidRDefault="00624C89" w:rsidP="00624C89">
      <w:pPr>
        <w:widowControl w:val="0"/>
        <w:numPr>
          <w:ilvl w:val="1"/>
          <w:numId w:val="3"/>
        </w:numPr>
        <w:shd w:val="clear" w:color="auto" w:fill="FFFFFF"/>
        <w:autoSpaceDE w:val="0"/>
        <w:autoSpaceDN w:val="0"/>
        <w:adjustRightInd w:val="0"/>
        <w:spacing w:after="0" w:line="240" w:lineRule="auto"/>
        <w:contextualSpacing/>
        <w:jc w:val="both"/>
        <w:rPr>
          <w:rFonts w:eastAsia="Times New Roman" w:cstheme="minorHAnsi"/>
          <w:color w:val="222222"/>
          <w:kern w:val="0"/>
          <w:sz w:val="24"/>
          <w:szCs w:val="24"/>
          <w14:ligatures w14:val="none"/>
        </w:rPr>
      </w:pPr>
      <w:r w:rsidRPr="00624C89">
        <w:rPr>
          <w:rFonts w:eastAsia="Times New Roman" w:cstheme="minorHAnsi"/>
          <w:color w:val="222222"/>
          <w:kern w:val="0"/>
          <w:sz w:val="24"/>
          <w:szCs w:val="24"/>
          <w14:ligatures w14:val="none"/>
        </w:rPr>
        <w:t>adopted municipal capital plan/budgets or published priorities and goals.</w:t>
      </w:r>
    </w:p>
    <w:p w14:paraId="0CB7B298" w14:textId="77777777" w:rsidR="00624C89" w:rsidRPr="00624C89" w:rsidRDefault="00624C89" w:rsidP="00624C89">
      <w:pPr>
        <w:widowControl w:val="0"/>
        <w:numPr>
          <w:ilvl w:val="0"/>
          <w:numId w:val="3"/>
        </w:numPr>
        <w:shd w:val="clear" w:color="auto" w:fill="FFFFFF"/>
        <w:autoSpaceDE w:val="0"/>
        <w:autoSpaceDN w:val="0"/>
        <w:adjustRightInd w:val="0"/>
        <w:spacing w:after="0" w:line="240" w:lineRule="auto"/>
        <w:contextualSpacing/>
        <w:jc w:val="both"/>
        <w:rPr>
          <w:rFonts w:eastAsia="Times New Roman" w:cstheme="minorHAnsi"/>
          <w:color w:val="222222"/>
          <w:kern w:val="0"/>
          <w:sz w:val="24"/>
          <w:szCs w:val="24"/>
          <w14:ligatures w14:val="none"/>
        </w:rPr>
      </w:pPr>
      <w:r w:rsidRPr="00624C89">
        <w:rPr>
          <w:rFonts w:eastAsia="Times New Roman" w:cstheme="minorHAnsi"/>
          <w:color w:val="222222"/>
          <w:kern w:val="0"/>
          <w:sz w:val="24"/>
          <w:szCs w:val="24"/>
          <w14:ligatures w14:val="none"/>
        </w:rPr>
        <w:t xml:space="preserve">RDCs, in consultation with partner RPCs, may add other projects to the region’s list as they become aware of them throughout the year, but the top ten priority projects will only be submitted to the state, through the RDC fiscal agent, in December, with the option to submit an update in May. </w:t>
      </w:r>
    </w:p>
    <w:p w14:paraId="7E4B1734" w14:textId="77777777" w:rsidR="00624C89" w:rsidRPr="00624C89" w:rsidRDefault="00624C89" w:rsidP="00624C89">
      <w:pPr>
        <w:shd w:val="clear" w:color="auto" w:fill="FFFFFF"/>
        <w:spacing w:after="0" w:line="240" w:lineRule="auto"/>
        <w:ind w:left="1080"/>
        <w:contextualSpacing/>
        <w:jc w:val="both"/>
        <w:rPr>
          <w:rFonts w:eastAsia="Times New Roman" w:cstheme="minorHAnsi"/>
          <w:color w:val="222222"/>
          <w:kern w:val="0"/>
          <w:sz w:val="24"/>
          <w:szCs w:val="24"/>
          <w14:ligatures w14:val="none"/>
        </w:rPr>
      </w:pPr>
    </w:p>
    <w:p w14:paraId="21C6299E" w14:textId="77777777" w:rsidR="00624C89" w:rsidRPr="00624C89" w:rsidRDefault="00624C89" w:rsidP="00624C89">
      <w:pPr>
        <w:widowControl w:val="0"/>
        <w:numPr>
          <w:ilvl w:val="0"/>
          <w:numId w:val="2"/>
        </w:numPr>
        <w:shd w:val="clear" w:color="auto" w:fill="FFFFFF"/>
        <w:autoSpaceDE w:val="0"/>
        <w:autoSpaceDN w:val="0"/>
        <w:adjustRightInd w:val="0"/>
        <w:spacing w:after="0" w:line="240" w:lineRule="auto"/>
        <w:contextualSpacing/>
        <w:jc w:val="both"/>
        <w:rPr>
          <w:rFonts w:eastAsia="Times New Roman" w:cstheme="minorHAnsi"/>
          <w:b/>
          <w:bCs/>
          <w:color w:val="222222"/>
          <w:kern w:val="0"/>
          <w:sz w:val="24"/>
          <w:szCs w:val="24"/>
          <w14:ligatures w14:val="none"/>
        </w:rPr>
      </w:pPr>
      <w:r w:rsidRPr="00624C89">
        <w:rPr>
          <w:rFonts w:eastAsia="Times New Roman" w:cstheme="minorHAnsi"/>
          <w:b/>
          <w:bCs/>
          <w:color w:val="222222"/>
          <w:kern w:val="0"/>
          <w:sz w:val="24"/>
          <w:szCs w:val="24"/>
          <w14:ligatures w14:val="none"/>
        </w:rPr>
        <w:t>Scoring and Prioritization Process:</w:t>
      </w:r>
    </w:p>
    <w:p w14:paraId="4A375276" w14:textId="77777777" w:rsidR="00624C89" w:rsidRPr="00624C89" w:rsidRDefault="00624C89" w:rsidP="00624C89">
      <w:pPr>
        <w:widowControl w:val="0"/>
        <w:numPr>
          <w:ilvl w:val="1"/>
          <w:numId w:val="2"/>
        </w:numPr>
        <w:shd w:val="clear" w:color="auto" w:fill="FFFFFF"/>
        <w:autoSpaceDE w:val="0"/>
        <w:autoSpaceDN w:val="0"/>
        <w:adjustRightInd w:val="0"/>
        <w:spacing w:after="0" w:line="240" w:lineRule="auto"/>
        <w:ind w:left="1080"/>
        <w:contextualSpacing/>
        <w:jc w:val="both"/>
        <w:rPr>
          <w:rFonts w:eastAsia="Times New Roman" w:cstheme="minorHAnsi"/>
          <w:color w:val="222222"/>
          <w:kern w:val="0"/>
          <w:sz w:val="24"/>
          <w:szCs w:val="24"/>
          <w14:ligatures w14:val="none"/>
        </w:rPr>
      </w:pPr>
      <w:r w:rsidRPr="00624C89">
        <w:rPr>
          <w:rFonts w:eastAsia="Times New Roman" w:cstheme="minorHAnsi"/>
          <w:color w:val="222222"/>
          <w:kern w:val="0"/>
          <w:sz w:val="24"/>
          <w:szCs w:val="24"/>
          <w14:ligatures w14:val="none"/>
        </w:rPr>
        <w:t xml:space="preserve">RDCs will establish a scoring and prioritization team of at least 5 individuals, representing regional organizations involved in economic and community development, one of which must represent the regional planning commission. Other individuals can represent chambers of commerce, other business organizations, housing organizations, non-profits, municipalities, the </w:t>
      </w:r>
      <w:proofErr w:type="gramStart"/>
      <w:r w:rsidRPr="00624C89">
        <w:rPr>
          <w:rFonts w:eastAsia="Times New Roman" w:cstheme="minorHAnsi"/>
          <w:color w:val="222222"/>
          <w:kern w:val="0"/>
          <w:sz w:val="24"/>
          <w:szCs w:val="24"/>
          <w14:ligatures w14:val="none"/>
        </w:rPr>
        <w:t>general public</w:t>
      </w:r>
      <w:proofErr w:type="gramEnd"/>
      <w:r w:rsidRPr="00624C89">
        <w:rPr>
          <w:rFonts w:eastAsia="Times New Roman" w:cstheme="minorHAnsi"/>
          <w:color w:val="222222"/>
          <w:kern w:val="0"/>
          <w:sz w:val="24"/>
          <w:szCs w:val="24"/>
          <w14:ligatures w14:val="none"/>
        </w:rPr>
        <w:t xml:space="preserve">, and under-served populations.    </w:t>
      </w:r>
    </w:p>
    <w:p w14:paraId="47635E52" w14:textId="77777777" w:rsidR="00624C89" w:rsidRPr="00624C89" w:rsidRDefault="00624C89" w:rsidP="00624C89">
      <w:pPr>
        <w:widowControl w:val="0"/>
        <w:numPr>
          <w:ilvl w:val="1"/>
          <w:numId w:val="2"/>
        </w:numPr>
        <w:shd w:val="clear" w:color="auto" w:fill="FFFFFF"/>
        <w:autoSpaceDE w:val="0"/>
        <w:autoSpaceDN w:val="0"/>
        <w:adjustRightInd w:val="0"/>
        <w:spacing w:after="0" w:line="240" w:lineRule="auto"/>
        <w:ind w:left="1080"/>
        <w:contextualSpacing/>
        <w:jc w:val="both"/>
        <w:rPr>
          <w:rFonts w:eastAsia="Times New Roman" w:cstheme="minorHAnsi"/>
          <w:color w:val="222222"/>
          <w:kern w:val="0"/>
          <w:sz w:val="24"/>
          <w:szCs w:val="24"/>
          <w14:ligatures w14:val="none"/>
        </w:rPr>
      </w:pPr>
      <w:r w:rsidRPr="00624C89">
        <w:rPr>
          <w:rFonts w:eastAsia="Times New Roman" w:cstheme="minorHAnsi"/>
          <w:color w:val="222222"/>
          <w:kern w:val="0"/>
          <w:sz w:val="24"/>
          <w:szCs w:val="24"/>
          <w14:ligatures w14:val="none"/>
        </w:rPr>
        <w:t>The RDC will populate, from the Project Information Forms or their CEDS process, the Regional Priority Project Scoring Matrix with the basic project information and compile all Project Information Forms into one PDF.</w:t>
      </w:r>
    </w:p>
    <w:p w14:paraId="4A264761" w14:textId="77777777" w:rsidR="00624C89" w:rsidRPr="00624C89" w:rsidRDefault="00624C89" w:rsidP="00624C89">
      <w:pPr>
        <w:widowControl w:val="0"/>
        <w:numPr>
          <w:ilvl w:val="1"/>
          <w:numId w:val="2"/>
        </w:numPr>
        <w:shd w:val="clear" w:color="auto" w:fill="FFFFFF"/>
        <w:autoSpaceDE w:val="0"/>
        <w:autoSpaceDN w:val="0"/>
        <w:adjustRightInd w:val="0"/>
        <w:spacing w:after="0" w:line="240" w:lineRule="auto"/>
        <w:ind w:left="1080"/>
        <w:contextualSpacing/>
        <w:jc w:val="both"/>
        <w:rPr>
          <w:rFonts w:eastAsia="Times New Roman" w:cstheme="minorHAnsi"/>
          <w:color w:val="222222"/>
          <w:kern w:val="0"/>
          <w:sz w:val="24"/>
          <w:szCs w:val="24"/>
          <w14:ligatures w14:val="none"/>
        </w:rPr>
      </w:pPr>
      <w:r w:rsidRPr="00624C89">
        <w:rPr>
          <w:rFonts w:eastAsia="Times New Roman" w:cstheme="minorHAnsi"/>
          <w:color w:val="222222"/>
          <w:kern w:val="0"/>
          <w:sz w:val="24"/>
          <w:szCs w:val="24"/>
          <w14:ligatures w14:val="none"/>
        </w:rPr>
        <w:t>The RDC will provide a familiarization and training session with the scoring and prioritization team.</w:t>
      </w:r>
    </w:p>
    <w:p w14:paraId="398D3B0A" w14:textId="77777777" w:rsidR="00624C89" w:rsidRPr="00624C89" w:rsidRDefault="00624C89" w:rsidP="00624C89">
      <w:pPr>
        <w:widowControl w:val="0"/>
        <w:numPr>
          <w:ilvl w:val="1"/>
          <w:numId w:val="2"/>
        </w:numPr>
        <w:shd w:val="clear" w:color="auto" w:fill="FFFFFF"/>
        <w:autoSpaceDE w:val="0"/>
        <w:autoSpaceDN w:val="0"/>
        <w:adjustRightInd w:val="0"/>
        <w:spacing w:after="0" w:line="240" w:lineRule="auto"/>
        <w:ind w:left="1080"/>
        <w:contextualSpacing/>
        <w:jc w:val="both"/>
        <w:rPr>
          <w:rFonts w:eastAsia="Times New Roman" w:cstheme="minorHAnsi"/>
          <w:color w:val="222222"/>
          <w:kern w:val="0"/>
          <w:sz w:val="24"/>
          <w:szCs w:val="24"/>
          <w14:ligatures w14:val="none"/>
        </w:rPr>
      </w:pPr>
      <w:r w:rsidRPr="00624C89">
        <w:rPr>
          <w:rFonts w:eastAsia="Times New Roman" w:cstheme="minorHAnsi"/>
          <w:color w:val="222222"/>
          <w:kern w:val="0"/>
          <w:sz w:val="24"/>
          <w:szCs w:val="24"/>
          <w14:ligatures w14:val="none"/>
        </w:rPr>
        <w:t xml:space="preserve">The scoring and prioritization team will use the Regional Priority Project Scoring </w:t>
      </w:r>
      <w:r w:rsidRPr="00624C89">
        <w:rPr>
          <w:rFonts w:eastAsia="Times New Roman" w:cstheme="minorHAnsi"/>
          <w:color w:val="222222"/>
          <w:kern w:val="0"/>
          <w:sz w:val="24"/>
          <w:szCs w:val="24"/>
          <w14:ligatures w14:val="none"/>
        </w:rPr>
        <w:lastRenderedPageBreak/>
        <w:t xml:space="preserve">Matrix and the Project Information Forms to individually score each project. </w:t>
      </w:r>
    </w:p>
    <w:p w14:paraId="7A1ED090" w14:textId="77777777" w:rsidR="00624C89" w:rsidRPr="00624C89" w:rsidRDefault="00624C89" w:rsidP="00624C89">
      <w:pPr>
        <w:widowControl w:val="0"/>
        <w:numPr>
          <w:ilvl w:val="1"/>
          <w:numId w:val="2"/>
        </w:numPr>
        <w:shd w:val="clear" w:color="auto" w:fill="FFFFFF"/>
        <w:autoSpaceDE w:val="0"/>
        <w:autoSpaceDN w:val="0"/>
        <w:adjustRightInd w:val="0"/>
        <w:spacing w:after="0" w:line="240" w:lineRule="auto"/>
        <w:ind w:left="1080"/>
        <w:contextualSpacing/>
        <w:jc w:val="both"/>
        <w:rPr>
          <w:rFonts w:eastAsia="Times New Roman" w:cstheme="minorHAnsi"/>
          <w:color w:val="222222"/>
          <w:kern w:val="0"/>
          <w:sz w:val="24"/>
          <w:szCs w:val="24"/>
          <w14:ligatures w14:val="none"/>
        </w:rPr>
      </w:pPr>
      <w:r w:rsidRPr="00624C89">
        <w:rPr>
          <w:rFonts w:eastAsia="Times New Roman" w:cstheme="minorHAnsi"/>
          <w:color w:val="222222"/>
          <w:kern w:val="0"/>
          <w:sz w:val="24"/>
          <w:szCs w:val="24"/>
          <w14:ligatures w14:val="none"/>
        </w:rPr>
        <w:t>The RDC will collect the Scoring Matrix from the team members and compile the results.</w:t>
      </w:r>
    </w:p>
    <w:p w14:paraId="0B340DAA" w14:textId="77777777" w:rsidR="00624C89" w:rsidRPr="00624C89" w:rsidRDefault="00624C89" w:rsidP="00624C89">
      <w:pPr>
        <w:widowControl w:val="0"/>
        <w:numPr>
          <w:ilvl w:val="1"/>
          <w:numId w:val="2"/>
        </w:numPr>
        <w:shd w:val="clear" w:color="auto" w:fill="FFFFFF"/>
        <w:autoSpaceDE w:val="0"/>
        <w:autoSpaceDN w:val="0"/>
        <w:adjustRightInd w:val="0"/>
        <w:spacing w:after="0" w:line="240" w:lineRule="auto"/>
        <w:ind w:left="1080"/>
        <w:contextualSpacing/>
        <w:jc w:val="both"/>
        <w:rPr>
          <w:rFonts w:eastAsia="Times New Roman" w:cstheme="minorHAnsi"/>
          <w:color w:val="222222"/>
          <w:kern w:val="0"/>
          <w:sz w:val="24"/>
          <w:szCs w:val="24"/>
          <w14:ligatures w14:val="none"/>
        </w:rPr>
      </w:pPr>
      <w:r w:rsidRPr="00624C89">
        <w:rPr>
          <w:rFonts w:eastAsia="Times New Roman" w:cstheme="minorHAnsi"/>
          <w:color w:val="222222"/>
          <w:kern w:val="0"/>
          <w:sz w:val="24"/>
          <w:szCs w:val="24"/>
          <w14:ligatures w14:val="none"/>
        </w:rPr>
        <w:t xml:space="preserve">The RDC will convene the scoring and prioritization team to discuss the scoring results and work out any ties or issues, resulting in a list that prioritizes all projects based on the needs and priorities of the region. </w:t>
      </w:r>
    </w:p>
    <w:p w14:paraId="66FCF538" w14:textId="77777777" w:rsidR="00624C89" w:rsidRPr="00624C89" w:rsidRDefault="00624C89" w:rsidP="00624C89">
      <w:pPr>
        <w:widowControl w:val="0"/>
        <w:numPr>
          <w:ilvl w:val="1"/>
          <w:numId w:val="2"/>
        </w:numPr>
        <w:shd w:val="clear" w:color="auto" w:fill="FFFFFF"/>
        <w:autoSpaceDE w:val="0"/>
        <w:autoSpaceDN w:val="0"/>
        <w:adjustRightInd w:val="0"/>
        <w:spacing w:after="0" w:line="240" w:lineRule="auto"/>
        <w:ind w:left="1080"/>
        <w:contextualSpacing/>
        <w:jc w:val="both"/>
        <w:rPr>
          <w:rFonts w:eastAsia="Times New Roman" w:cstheme="minorHAnsi"/>
          <w:color w:val="222222"/>
          <w:kern w:val="0"/>
          <w:sz w:val="24"/>
          <w:szCs w:val="24"/>
          <w14:ligatures w14:val="none"/>
        </w:rPr>
      </w:pPr>
      <w:r w:rsidRPr="00624C89">
        <w:rPr>
          <w:rFonts w:eastAsia="Times New Roman" w:cstheme="minorHAnsi"/>
          <w:color w:val="222222"/>
          <w:kern w:val="0"/>
          <w:sz w:val="24"/>
          <w:szCs w:val="24"/>
          <w14:ligatures w14:val="none"/>
        </w:rPr>
        <w:t>The team may use the average scores as the basis for the prioritization of the projects or use the scores as one factor in the prioritization. If other factors are used, the team should document them and maintain a justification on file for the resulting prioritization.</w:t>
      </w:r>
    </w:p>
    <w:p w14:paraId="1158439B" w14:textId="77777777" w:rsidR="00624C89" w:rsidRPr="00624C89" w:rsidRDefault="00624C89" w:rsidP="00624C89">
      <w:pPr>
        <w:widowControl w:val="0"/>
        <w:numPr>
          <w:ilvl w:val="0"/>
          <w:numId w:val="2"/>
        </w:numPr>
        <w:shd w:val="clear" w:color="auto" w:fill="FFFFFF"/>
        <w:autoSpaceDE w:val="0"/>
        <w:autoSpaceDN w:val="0"/>
        <w:adjustRightInd w:val="0"/>
        <w:spacing w:after="0" w:line="240" w:lineRule="auto"/>
        <w:contextualSpacing/>
        <w:jc w:val="both"/>
        <w:rPr>
          <w:rFonts w:eastAsia="Times New Roman" w:cstheme="minorHAnsi"/>
          <w:color w:val="222222"/>
          <w:kern w:val="0"/>
          <w:sz w:val="24"/>
          <w:szCs w:val="24"/>
          <w14:ligatures w14:val="none"/>
        </w:rPr>
      </w:pPr>
      <w:r w:rsidRPr="00624C89">
        <w:rPr>
          <w:rFonts w:eastAsia="Times New Roman" w:cstheme="minorHAnsi"/>
          <w:b/>
          <w:bCs/>
          <w:color w:val="222222"/>
          <w:kern w:val="0"/>
          <w:sz w:val="24"/>
          <w:szCs w:val="24"/>
          <w14:ligatures w14:val="none"/>
        </w:rPr>
        <w:t>Alternative for Regions with an Active CEDS</w:t>
      </w:r>
      <w:r w:rsidRPr="00624C89">
        <w:rPr>
          <w:rFonts w:eastAsia="Times New Roman" w:cstheme="minorHAnsi"/>
          <w:color w:val="222222"/>
          <w:kern w:val="0"/>
          <w:sz w:val="24"/>
          <w:szCs w:val="24"/>
          <w14:ligatures w14:val="none"/>
        </w:rPr>
        <w:t>:  Providing that the CEDS process to collect project information collects the information required by the RPP Project Information Form, regions that have an approved CEDs May use the CEDS process to collect project information and then shall use the Scoring and Prioritization process in Section 2.</w:t>
      </w:r>
    </w:p>
    <w:p w14:paraId="0226581F" w14:textId="77777777" w:rsidR="00624C89" w:rsidRPr="00624C89" w:rsidRDefault="00624C89" w:rsidP="00624C89">
      <w:pPr>
        <w:widowControl w:val="0"/>
        <w:numPr>
          <w:ilvl w:val="0"/>
          <w:numId w:val="2"/>
        </w:numPr>
        <w:shd w:val="clear" w:color="auto" w:fill="FFFFFF"/>
        <w:autoSpaceDE w:val="0"/>
        <w:autoSpaceDN w:val="0"/>
        <w:adjustRightInd w:val="0"/>
        <w:spacing w:after="0" w:line="240" w:lineRule="auto"/>
        <w:contextualSpacing/>
        <w:jc w:val="both"/>
        <w:rPr>
          <w:rFonts w:eastAsia="Times New Roman" w:cstheme="minorHAnsi"/>
          <w:color w:val="222222"/>
          <w:kern w:val="0"/>
          <w:sz w:val="24"/>
          <w:szCs w:val="24"/>
          <w14:ligatures w14:val="none"/>
        </w:rPr>
      </w:pPr>
      <w:r w:rsidRPr="00624C89">
        <w:rPr>
          <w:rFonts w:eastAsia="Times New Roman" w:cstheme="minorHAnsi"/>
          <w:b/>
          <w:bCs/>
          <w:color w:val="222222"/>
          <w:kern w:val="0"/>
          <w:sz w:val="24"/>
          <w:szCs w:val="24"/>
          <w14:ligatures w14:val="none"/>
        </w:rPr>
        <w:t>Submission to State</w:t>
      </w:r>
      <w:r w:rsidRPr="00624C89">
        <w:rPr>
          <w:rFonts w:eastAsia="Times New Roman" w:cstheme="minorHAnsi"/>
          <w:color w:val="222222"/>
          <w:kern w:val="0"/>
          <w:sz w:val="24"/>
          <w:szCs w:val="24"/>
          <w14:ligatures w14:val="none"/>
        </w:rPr>
        <w:t>:</w:t>
      </w:r>
    </w:p>
    <w:p w14:paraId="140F4354" w14:textId="77777777" w:rsidR="00624C89" w:rsidRPr="00624C89" w:rsidRDefault="00624C89" w:rsidP="00624C89">
      <w:pPr>
        <w:widowControl w:val="0"/>
        <w:numPr>
          <w:ilvl w:val="1"/>
          <w:numId w:val="2"/>
        </w:numPr>
        <w:shd w:val="clear" w:color="auto" w:fill="FFFFFF"/>
        <w:autoSpaceDE w:val="0"/>
        <w:autoSpaceDN w:val="0"/>
        <w:adjustRightInd w:val="0"/>
        <w:spacing w:after="0" w:line="240" w:lineRule="auto"/>
        <w:ind w:left="1080"/>
        <w:contextualSpacing/>
        <w:jc w:val="both"/>
        <w:rPr>
          <w:rFonts w:eastAsia="Times New Roman" w:cstheme="minorHAnsi"/>
          <w:color w:val="222222"/>
          <w:kern w:val="0"/>
          <w:sz w:val="24"/>
          <w:szCs w:val="24"/>
          <w14:ligatures w14:val="none"/>
        </w:rPr>
      </w:pPr>
      <w:r w:rsidRPr="00624C89">
        <w:rPr>
          <w:rFonts w:eastAsia="Times New Roman" w:cstheme="minorHAnsi"/>
          <w:color w:val="222222"/>
          <w:kern w:val="0"/>
          <w:sz w:val="24"/>
          <w:szCs w:val="24"/>
          <w14:ligatures w14:val="none"/>
        </w:rPr>
        <w:t>In accordance with the schedule below, each RDC will submit to the RDC Regional Priority Project fiscal agent:</w:t>
      </w:r>
    </w:p>
    <w:p w14:paraId="2896AB7C" w14:textId="77777777" w:rsidR="00624C89" w:rsidRPr="00624C89" w:rsidRDefault="00624C89" w:rsidP="00624C89">
      <w:pPr>
        <w:widowControl w:val="0"/>
        <w:numPr>
          <w:ilvl w:val="2"/>
          <w:numId w:val="2"/>
        </w:numPr>
        <w:shd w:val="clear" w:color="auto" w:fill="FFFFFF"/>
        <w:autoSpaceDE w:val="0"/>
        <w:autoSpaceDN w:val="0"/>
        <w:adjustRightInd w:val="0"/>
        <w:spacing w:after="0" w:line="240" w:lineRule="auto"/>
        <w:contextualSpacing/>
        <w:jc w:val="both"/>
        <w:rPr>
          <w:rFonts w:eastAsia="Times New Roman" w:cstheme="minorHAnsi"/>
          <w:color w:val="222222"/>
          <w:kern w:val="0"/>
          <w:sz w:val="24"/>
          <w:szCs w:val="24"/>
          <w14:ligatures w14:val="none"/>
        </w:rPr>
      </w:pPr>
      <w:r w:rsidRPr="00624C89">
        <w:rPr>
          <w:rFonts w:eastAsia="Times New Roman" w:cstheme="minorHAnsi"/>
          <w:color w:val="222222"/>
          <w:kern w:val="0"/>
          <w:sz w:val="24"/>
          <w:szCs w:val="24"/>
          <w14:ligatures w14:val="none"/>
        </w:rPr>
        <w:t xml:space="preserve">the scoring matrix (in Excel format) with the top ten projects in order, including the average scores and prioritization order, and </w:t>
      </w:r>
    </w:p>
    <w:p w14:paraId="373D86D8" w14:textId="77777777" w:rsidR="00624C89" w:rsidRPr="00624C89" w:rsidRDefault="00624C89" w:rsidP="00624C89">
      <w:pPr>
        <w:widowControl w:val="0"/>
        <w:numPr>
          <w:ilvl w:val="2"/>
          <w:numId w:val="2"/>
        </w:numPr>
        <w:shd w:val="clear" w:color="auto" w:fill="FFFFFF"/>
        <w:autoSpaceDE w:val="0"/>
        <w:autoSpaceDN w:val="0"/>
        <w:adjustRightInd w:val="0"/>
        <w:spacing w:after="0" w:line="240" w:lineRule="auto"/>
        <w:contextualSpacing/>
        <w:jc w:val="both"/>
        <w:rPr>
          <w:rFonts w:eastAsia="Times New Roman" w:cstheme="minorHAnsi"/>
          <w:color w:val="222222"/>
          <w:kern w:val="0"/>
          <w:sz w:val="24"/>
          <w:szCs w:val="24"/>
          <w14:ligatures w14:val="none"/>
        </w:rPr>
      </w:pPr>
      <w:r w:rsidRPr="00624C89">
        <w:rPr>
          <w:rFonts w:eastAsia="Times New Roman" w:cstheme="minorHAnsi"/>
          <w:color w:val="222222"/>
          <w:kern w:val="0"/>
          <w:sz w:val="24"/>
          <w:szCs w:val="24"/>
          <w14:ligatures w14:val="none"/>
        </w:rPr>
        <w:t xml:space="preserve">The Project Information Forms for the top ten projects on the scoring matrix, in order, with all ten forms compiled in one PDF document. </w:t>
      </w:r>
    </w:p>
    <w:p w14:paraId="4E6ADB4B" w14:textId="77777777" w:rsidR="00624C89" w:rsidRPr="00624C89" w:rsidRDefault="00624C89" w:rsidP="00624C89">
      <w:pPr>
        <w:widowControl w:val="0"/>
        <w:numPr>
          <w:ilvl w:val="1"/>
          <w:numId w:val="2"/>
        </w:numPr>
        <w:shd w:val="clear" w:color="auto" w:fill="FFFFFF"/>
        <w:autoSpaceDE w:val="0"/>
        <w:autoSpaceDN w:val="0"/>
        <w:adjustRightInd w:val="0"/>
        <w:spacing w:after="0" w:line="240" w:lineRule="auto"/>
        <w:ind w:left="1080"/>
        <w:contextualSpacing/>
        <w:jc w:val="both"/>
        <w:rPr>
          <w:rFonts w:eastAsia="Times New Roman" w:cstheme="minorHAnsi"/>
          <w:color w:val="222222"/>
          <w:kern w:val="0"/>
          <w:sz w:val="24"/>
          <w:szCs w:val="24"/>
          <w14:ligatures w14:val="none"/>
        </w:rPr>
      </w:pPr>
      <w:r w:rsidRPr="00624C89">
        <w:rPr>
          <w:rFonts w:eastAsia="Times New Roman" w:cstheme="minorHAnsi"/>
          <w:color w:val="222222"/>
          <w:kern w:val="0"/>
          <w:sz w:val="24"/>
          <w:szCs w:val="24"/>
          <w14:ligatures w14:val="none"/>
        </w:rPr>
        <w:t xml:space="preserve">The RDC fiscal agent will compile all regional lists into one statewide list that incorporates the top ten projects from each region and submit that list to the Agency of Commerce. </w:t>
      </w:r>
    </w:p>
    <w:p w14:paraId="746BA961" w14:textId="77777777" w:rsidR="00624C89" w:rsidRPr="00624C89" w:rsidRDefault="00624C89" w:rsidP="00624C89">
      <w:pPr>
        <w:widowControl w:val="0"/>
        <w:numPr>
          <w:ilvl w:val="1"/>
          <w:numId w:val="2"/>
        </w:numPr>
        <w:shd w:val="clear" w:color="auto" w:fill="FFFFFF"/>
        <w:autoSpaceDE w:val="0"/>
        <w:autoSpaceDN w:val="0"/>
        <w:adjustRightInd w:val="0"/>
        <w:spacing w:after="0" w:line="240" w:lineRule="auto"/>
        <w:ind w:left="1080"/>
        <w:contextualSpacing/>
        <w:jc w:val="both"/>
        <w:rPr>
          <w:rFonts w:eastAsia="Times New Roman" w:cstheme="minorHAnsi"/>
          <w:color w:val="222222"/>
          <w:kern w:val="0"/>
          <w:sz w:val="24"/>
          <w:szCs w:val="24"/>
          <w14:ligatures w14:val="none"/>
        </w:rPr>
      </w:pPr>
      <w:r w:rsidRPr="00624C89">
        <w:rPr>
          <w:rFonts w:eastAsia="Times New Roman" w:cstheme="minorHAnsi"/>
          <w:color w:val="222222"/>
          <w:kern w:val="0"/>
          <w:sz w:val="24"/>
          <w:szCs w:val="24"/>
          <w14:ligatures w14:val="none"/>
        </w:rPr>
        <w:t>For projects that cover multiple regions or statewide projects proposed by the RDCs of VT, the regions involved in a multi-region project must complete a project form and may include an 11</w:t>
      </w:r>
      <w:r w:rsidRPr="00624C89">
        <w:rPr>
          <w:rFonts w:eastAsia="Times New Roman" w:cstheme="minorHAnsi"/>
          <w:color w:val="222222"/>
          <w:kern w:val="0"/>
          <w:sz w:val="24"/>
          <w:szCs w:val="24"/>
          <w:vertAlign w:val="superscript"/>
          <w14:ligatures w14:val="none"/>
        </w:rPr>
        <w:t xml:space="preserve">th </w:t>
      </w:r>
      <w:r w:rsidRPr="00624C89">
        <w:rPr>
          <w:rFonts w:eastAsia="Times New Roman" w:cstheme="minorHAnsi"/>
          <w:color w:val="222222"/>
          <w:kern w:val="0"/>
          <w:sz w:val="24"/>
          <w:szCs w:val="24"/>
          <w14:ligatures w14:val="none"/>
        </w:rPr>
        <w:t>project on their list and in the Project Form PDF. Each RDC shall include a Project form and an 11</w:t>
      </w:r>
      <w:r w:rsidRPr="00624C89">
        <w:rPr>
          <w:rFonts w:eastAsia="Times New Roman" w:cstheme="minorHAnsi"/>
          <w:color w:val="222222"/>
          <w:kern w:val="0"/>
          <w:sz w:val="24"/>
          <w:szCs w:val="24"/>
          <w:vertAlign w:val="superscript"/>
          <w14:ligatures w14:val="none"/>
        </w:rPr>
        <w:t>th</w:t>
      </w:r>
      <w:r w:rsidRPr="00624C89">
        <w:rPr>
          <w:rFonts w:eastAsia="Times New Roman" w:cstheme="minorHAnsi"/>
          <w:color w:val="222222"/>
          <w:kern w:val="0"/>
          <w:sz w:val="24"/>
          <w:szCs w:val="24"/>
          <w14:ligatures w14:val="none"/>
        </w:rPr>
        <w:t xml:space="preserve"> project on their list. </w:t>
      </w:r>
    </w:p>
    <w:p w14:paraId="614DE5F9" w14:textId="77777777" w:rsidR="00624C89" w:rsidRPr="00624C89" w:rsidRDefault="00624C89" w:rsidP="00624C89">
      <w:pPr>
        <w:widowControl w:val="0"/>
        <w:numPr>
          <w:ilvl w:val="0"/>
          <w:numId w:val="2"/>
        </w:numPr>
        <w:shd w:val="clear" w:color="auto" w:fill="FFFFFF"/>
        <w:autoSpaceDE w:val="0"/>
        <w:autoSpaceDN w:val="0"/>
        <w:adjustRightInd w:val="0"/>
        <w:spacing w:after="0" w:line="240" w:lineRule="auto"/>
        <w:contextualSpacing/>
        <w:jc w:val="both"/>
        <w:rPr>
          <w:rFonts w:eastAsia="Times New Roman" w:cstheme="minorHAnsi"/>
          <w:b/>
          <w:bCs/>
          <w:color w:val="222222"/>
          <w:kern w:val="0"/>
          <w:sz w:val="24"/>
          <w:szCs w:val="24"/>
          <w14:ligatures w14:val="none"/>
        </w:rPr>
      </w:pPr>
      <w:r w:rsidRPr="00624C89">
        <w:rPr>
          <w:rFonts w:eastAsia="Times New Roman" w:cstheme="minorHAnsi"/>
          <w:b/>
          <w:bCs/>
          <w:color w:val="222222"/>
          <w:kern w:val="0"/>
          <w:sz w:val="24"/>
          <w:szCs w:val="24"/>
          <w14:ligatures w14:val="none"/>
        </w:rPr>
        <w:t>Publication of Regional Priority Project Information and List:</w:t>
      </w:r>
    </w:p>
    <w:p w14:paraId="047C657E" w14:textId="77777777" w:rsidR="00624C89" w:rsidRPr="00624C89" w:rsidRDefault="00624C89" w:rsidP="00624C89">
      <w:pPr>
        <w:widowControl w:val="0"/>
        <w:numPr>
          <w:ilvl w:val="1"/>
          <w:numId w:val="2"/>
        </w:numPr>
        <w:shd w:val="clear" w:color="auto" w:fill="FFFFFF"/>
        <w:autoSpaceDE w:val="0"/>
        <w:autoSpaceDN w:val="0"/>
        <w:adjustRightInd w:val="0"/>
        <w:spacing w:after="0" w:line="240" w:lineRule="auto"/>
        <w:ind w:left="1080"/>
        <w:contextualSpacing/>
        <w:jc w:val="both"/>
        <w:rPr>
          <w:rFonts w:eastAsia="Times New Roman" w:cstheme="minorHAnsi"/>
          <w:color w:val="222222"/>
          <w:kern w:val="0"/>
          <w:sz w:val="24"/>
          <w:szCs w:val="24"/>
          <w14:ligatures w14:val="none"/>
        </w:rPr>
      </w:pPr>
      <w:r w:rsidRPr="00624C89">
        <w:rPr>
          <w:rFonts w:eastAsia="Times New Roman" w:cstheme="minorHAnsi"/>
          <w:color w:val="222222"/>
          <w:kern w:val="0"/>
          <w:sz w:val="24"/>
          <w:szCs w:val="24"/>
          <w14:ligatures w14:val="none"/>
        </w:rPr>
        <w:t xml:space="preserve">Annually, each RDCs will post the Regional Priority Project list and the top ten Project Forms that were submitted to the State on their website and share it with appropriate regional partners. </w:t>
      </w:r>
    </w:p>
    <w:p w14:paraId="334E32B2" w14:textId="77777777" w:rsidR="00624C89" w:rsidRPr="00624C89" w:rsidRDefault="00624C89" w:rsidP="00624C89">
      <w:pPr>
        <w:shd w:val="clear" w:color="auto" w:fill="FFFFFF"/>
        <w:spacing w:after="0" w:line="240" w:lineRule="auto"/>
        <w:ind w:left="1080"/>
        <w:contextualSpacing/>
        <w:jc w:val="both"/>
        <w:rPr>
          <w:rFonts w:eastAsia="Times New Roman" w:cstheme="minorHAnsi"/>
          <w:color w:val="222222"/>
          <w:kern w:val="0"/>
          <w:sz w:val="24"/>
          <w:szCs w:val="24"/>
          <w14:ligatures w14:val="none"/>
        </w:rPr>
      </w:pPr>
    </w:p>
    <w:p w14:paraId="59FB98AD" w14:textId="77777777" w:rsidR="00624C89" w:rsidRPr="00624C89" w:rsidRDefault="00624C89" w:rsidP="00624C89">
      <w:pPr>
        <w:shd w:val="clear" w:color="auto" w:fill="FFFFFF"/>
        <w:spacing w:after="0" w:line="240" w:lineRule="auto"/>
        <w:jc w:val="both"/>
        <w:rPr>
          <w:rFonts w:eastAsia="Times New Roman" w:cstheme="minorHAnsi"/>
          <w:color w:val="222222"/>
          <w:kern w:val="0"/>
          <w:sz w:val="24"/>
          <w:szCs w:val="24"/>
          <w14:ligatures w14:val="none"/>
        </w:rPr>
      </w:pPr>
      <w:r w:rsidRPr="00624C89">
        <w:rPr>
          <w:rFonts w:eastAsia="Times New Roman" w:cstheme="minorHAnsi"/>
          <w:b/>
          <w:bCs/>
          <w:color w:val="222222"/>
          <w:kern w:val="0"/>
          <w:sz w:val="24"/>
          <w:szCs w:val="24"/>
          <w14:ligatures w14:val="none"/>
        </w:rPr>
        <w:t>Regional Priority Project Process Timeline</w:t>
      </w:r>
      <w:r w:rsidRPr="00624C89">
        <w:rPr>
          <w:rFonts w:eastAsia="Times New Roman" w:cstheme="minorHAnsi"/>
          <w:color w:val="222222"/>
          <w:kern w:val="0"/>
          <w:sz w:val="24"/>
          <w:szCs w:val="24"/>
          <w14:ligatures w14:val="none"/>
        </w:rPr>
        <w:t>:</w:t>
      </w:r>
    </w:p>
    <w:p w14:paraId="241CFFAA" w14:textId="77777777" w:rsidR="00624C89" w:rsidRPr="00624C89" w:rsidRDefault="00624C89" w:rsidP="00624C89">
      <w:pPr>
        <w:shd w:val="clear" w:color="auto" w:fill="FFFFFF"/>
        <w:spacing w:after="0" w:line="240" w:lineRule="auto"/>
        <w:ind w:left="720"/>
        <w:contextualSpacing/>
        <w:jc w:val="both"/>
        <w:rPr>
          <w:rFonts w:eastAsia="Times New Roman" w:cstheme="minorHAnsi"/>
          <w:color w:val="222222"/>
          <w:kern w:val="0"/>
          <w:sz w:val="24"/>
          <w:szCs w:val="24"/>
          <w14:ligatures w14:val="none"/>
        </w:rPr>
      </w:pPr>
      <w:r w:rsidRPr="00624C89">
        <w:rPr>
          <w:rFonts w:eastAsia="Times New Roman" w:cstheme="minorHAnsi"/>
          <w:color w:val="222222"/>
          <w:kern w:val="0"/>
          <w:sz w:val="24"/>
          <w:szCs w:val="24"/>
          <w14:ligatures w14:val="none"/>
        </w:rPr>
        <w:t>[Note: if date falls on a weekend or holiday, the deadline falls on the closest previous weekday.]</w:t>
      </w:r>
    </w:p>
    <w:p w14:paraId="0788D5EF" w14:textId="77777777" w:rsidR="00624C89" w:rsidRPr="00624C89" w:rsidRDefault="00624C89" w:rsidP="00624C89">
      <w:pPr>
        <w:shd w:val="clear" w:color="auto" w:fill="FFFFFF"/>
        <w:spacing w:after="0" w:line="240" w:lineRule="auto"/>
        <w:ind w:left="720"/>
        <w:contextualSpacing/>
        <w:jc w:val="both"/>
        <w:rPr>
          <w:rFonts w:eastAsia="Times New Roman" w:cstheme="minorHAnsi"/>
          <w:color w:val="222222"/>
          <w:kern w:val="0"/>
          <w:sz w:val="24"/>
          <w:szCs w:val="24"/>
          <w14:ligatures w14:val="none"/>
        </w:rPr>
      </w:pPr>
      <w:r w:rsidRPr="00624C89">
        <w:rPr>
          <w:rFonts w:eastAsia="Times New Roman" w:cstheme="minorHAnsi"/>
          <w:b/>
          <w:bCs/>
          <w:color w:val="222222"/>
          <w:kern w:val="0"/>
          <w:sz w:val="24"/>
          <w:szCs w:val="24"/>
          <w14:ligatures w14:val="none"/>
        </w:rPr>
        <w:t>January-April</w:t>
      </w:r>
      <w:r w:rsidRPr="00624C89">
        <w:rPr>
          <w:rFonts w:eastAsia="Times New Roman" w:cstheme="minorHAnsi"/>
          <w:color w:val="222222"/>
          <w:kern w:val="0"/>
          <w:sz w:val="24"/>
          <w:szCs w:val="24"/>
          <w14:ligatures w14:val="none"/>
        </w:rPr>
        <w:t>: Project solicitation and outreach.</w:t>
      </w:r>
    </w:p>
    <w:p w14:paraId="2783D5A4" w14:textId="77777777" w:rsidR="00624C89" w:rsidRPr="00624C89" w:rsidRDefault="00624C89" w:rsidP="00624C89">
      <w:pPr>
        <w:shd w:val="clear" w:color="auto" w:fill="FFFFFF"/>
        <w:spacing w:after="0" w:line="240" w:lineRule="auto"/>
        <w:ind w:left="720"/>
        <w:contextualSpacing/>
        <w:jc w:val="both"/>
        <w:rPr>
          <w:rFonts w:eastAsia="Times New Roman" w:cstheme="minorHAnsi"/>
          <w:color w:val="222222"/>
          <w:kern w:val="0"/>
          <w:sz w:val="24"/>
          <w:szCs w:val="24"/>
          <w14:ligatures w14:val="none"/>
        </w:rPr>
      </w:pPr>
      <w:r w:rsidRPr="00624C89">
        <w:rPr>
          <w:rFonts w:eastAsia="Times New Roman" w:cstheme="minorHAnsi"/>
          <w:b/>
          <w:bCs/>
          <w:color w:val="222222"/>
          <w:kern w:val="0"/>
          <w:sz w:val="24"/>
          <w:szCs w:val="24"/>
          <w14:ligatures w14:val="none"/>
        </w:rPr>
        <w:t>May- September</w:t>
      </w:r>
      <w:r w:rsidRPr="00624C89">
        <w:rPr>
          <w:rFonts w:eastAsia="Times New Roman" w:cstheme="minorHAnsi"/>
          <w:color w:val="222222"/>
          <w:kern w:val="0"/>
          <w:sz w:val="24"/>
          <w:szCs w:val="24"/>
          <w14:ligatures w14:val="none"/>
        </w:rPr>
        <w:t>: Project Information Forms Submitted; RDCs communicate with project sponsors.</w:t>
      </w:r>
    </w:p>
    <w:p w14:paraId="07A7C7AD" w14:textId="77777777" w:rsidR="00624C89" w:rsidRPr="00624C89" w:rsidRDefault="00624C89" w:rsidP="00624C89">
      <w:pPr>
        <w:shd w:val="clear" w:color="auto" w:fill="FFFFFF"/>
        <w:spacing w:after="0" w:line="240" w:lineRule="auto"/>
        <w:ind w:left="720"/>
        <w:contextualSpacing/>
        <w:jc w:val="both"/>
        <w:rPr>
          <w:rFonts w:eastAsia="Times New Roman" w:cstheme="minorHAnsi"/>
          <w:color w:val="222222"/>
          <w:kern w:val="0"/>
          <w:sz w:val="24"/>
          <w:szCs w:val="24"/>
          <w14:ligatures w14:val="none"/>
        </w:rPr>
      </w:pPr>
      <w:r w:rsidRPr="00624C89">
        <w:rPr>
          <w:rFonts w:eastAsia="Times New Roman" w:cstheme="minorHAnsi"/>
          <w:b/>
          <w:bCs/>
          <w:color w:val="222222"/>
          <w:kern w:val="0"/>
          <w:sz w:val="24"/>
          <w:szCs w:val="24"/>
          <w14:ligatures w14:val="none"/>
        </w:rPr>
        <w:t>October 14</w:t>
      </w:r>
      <w:r w:rsidRPr="00624C89">
        <w:rPr>
          <w:rFonts w:eastAsia="Times New Roman" w:cstheme="minorHAnsi"/>
          <w:color w:val="222222"/>
          <w:kern w:val="0"/>
          <w:sz w:val="24"/>
          <w:szCs w:val="24"/>
          <w14:ligatures w14:val="none"/>
        </w:rPr>
        <w:t>: Last day to submit Project Information Form.</w:t>
      </w:r>
    </w:p>
    <w:p w14:paraId="4AA3FC2F" w14:textId="77777777" w:rsidR="00624C89" w:rsidRPr="00624C89" w:rsidRDefault="00624C89" w:rsidP="00624C89">
      <w:pPr>
        <w:shd w:val="clear" w:color="auto" w:fill="FFFFFF"/>
        <w:spacing w:after="0" w:line="240" w:lineRule="auto"/>
        <w:ind w:left="720"/>
        <w:contextualSpacing/>
        <w:jc w:val="both"/>
        <w:rPr>
          <w:rFonts w:eastAsia="Times New Roman" w:cstheme="minorHAnsi"/>
          <w:color w:val="222222"/>
          <w:kern w:val="0"/>
          <w:sz w:val="24"/>
          <w:szCs w:val="24"/>
          <w14:ligatures w14:val="none"/>
        </w:rPr>
      </w:pPr>
      <w:r w:rsidRPr="00624C89">
        <w:rPr>
          <w:rFonts w:eastAsia="Times New Roman" w:cstheme="minorHAnsi"/>
          <w:b/>
          <w:bCs/>
          <w:color w:val="222222"/>
          <w:kern w:val="0"/>
          <w:sz w:val="24"/>
          <w:szCs w:val="24"/>
          <w14:ligatures w14:val="none"/>
        </w:rPr>
        <w:t>October 15</w:t>
      </w:r>
      <w:r w:rsidRPr="00624C89">
        <w:rPr>
          <w:rFonts w:eastAsia="Times New Roman" w:cstheme="minorHAnsi"/>
          <w:color w:val="222222"/>
          <w:kern w:val="0"/>
          <w:sz w:val="24"/>
          <w:szCs w:val="24"/>
          <w14:ligatures w14:val="none"/>
        </w:rPr>
        <w:t>: Project scoring and prioritization started.</w:t>
      </w:r>
    </w:p>
    <w:p w14:paraId="100E63BB" w14:textId="77777777" w:rsidR="00624C89" w:rsidRPr="00624C89" w:rsidRDefault="00624C89" w:rsidP="00624C89">
      <w:pPr>
        <w:shd w:val="clear" w:color="auto" w:fill="FFFFFF"/>
        <w:spacing w:after="0" w:line="240" w:lineRule="auto"/>
        <w:ind w:left="720"/>
        <w:contextualSpacing/>
        <w:jc w:val="both"/>
        <w:rPr>
          <w:rFonts w:eastAsia="Times New Roman" w:cstheme="minorHAnsi"/>
          <w:color w:val="222222"/>
          <w:kern w:val="0"/>
          <w:sz w:val="24"/>
          <w:szCs w:val="24"/>
          <w14:ligatures w14:val="none"/>
        </w:rPr>
      </w:pPr>
      <w:r w:rsidRPr="00624C89">
        <w:rPr>
          <w:rFonts w:eastAsia="Times New Roman" w:cstheme="minorHAnsi"/>
          <w:b/>
          <w:bCs/>
          <w:color w:val="222222"/>
          <w:kern w:val="0"/>
          <w:sz w:val="24"/>
          <w:szCs w:val="24"/>
          <w14:ligatures w14:val="none"/>
        </w:rPr>
        <w:t>November 1</w:t>
      </w:r>
      <w:r w:rsidRPr="00624C89">
        <w:rPr>
          <w:rFonts w:eastAsia="Times New Roman" w:cstheme="minorHAnsi"/>
          <w:color w:val="222222"/>
          <w:kern w:val="0"/>
          <w:sz w:val="24"/>
          <w:szCs w:val="24"/>
          <w14:ligatures w14:val="none"/>
        </w:rPr>
        <w:t>: Project scoring and prioritization completed.</w:t>
      </w:r>
    </w:p>
    <w:p w14:paraId="1314A972" w14:textId="5DB3A7B2" w:rsidR="00624C89" w:rsidRPr="00624C89" w:rsidRDefault="005F0C8A" w:rsidP="00624C89">
      <w:pPr>
        <w:shd w:val="clear" w:color="auto" w:fill="FFFFFF"/>
        <w:spacing w:after="0" w:line="240" w:lineRule="auto"/>
        <w:ind w:left="720"/>
        <w:contextualSpacing/>
        <w:jc w:val="both"/>
        <w:rPr>
          <w:rFonts w:eastAsia="Times New Roman" w:cstheme="minorHAnsi"/>
          <w:color w:val="222222"/>
          <w:kern w:val="0"/>
          <w:sz w:val="24"/>
          <w:szCs w:val="24"/>
          <w14:ligatures w14:val="none"/>
        </w:rPr>
      </w:pPr>
      <w:r>
        <w:rPr>
          <w:rFonts w:eastAsia="Times New Roman" w:cstheme="minorHAnsi"/>
          <w:b/>
          <w:bCs/>
          <w:color w:val="222222"/>
          <w:kern w:val="0"/>
          <w:sz w:val="24"/>
          <w:szCs w:val="24"/>
          <w14:ligatures w14:val="none"/>
        </w:rPr>
        <w:lastRenderedPageBreak/>
        <w:t xml:space="preserve">December </w:t>
      </w:r>
      <w:r w:rsidR="00624C89" w:rsidRPr="00624C89">
        <w:rPr>
          <w:rFonts w:eastAsia="Times New Roman" w:cstheme="minorHAnsi"/>
          <w:b/>
          <w:bCs/>
          <w:color w:val="222222"/>
          <w:kern w:val="0"/>
          <w:sz w:val="24"/>
          <w:szCs w:val="24"/>
          <w14:ligatures w14:val="none"/>
        </w:rPr>
        <w:t>15</w:t>
      </w:r>
      <w:r w:rsidR="00624C89" w:rsidRPr="00624C89">
        <w:rPr>
          <w:rFonts w:eastAsia="Times New Roman" w:cstheme="minorHAnsi"/>
          <w:color w:val="222222"/>
          <w:kern w:val="0"/>
          <w:sz w:val="24"/>
          <w:szCs w:val="24"/>
          <w14:ligatures w14:val="none"/>
        </w:rPr>
        <w:t>: Regional Priority Project List, containing top ten prioritized projects, and one PDF containing top ten Project Information Forms submitted to RDC fiscal agent by each RDC.</w:t>
      </w:r>
    </w:p>
    <w:p w14:paraId="1AB529D9" w14:textId="59CF84FE" w:rsidR="00624C89" w:rsidRPr="00624C89" w:rsidRDefault="005F0C8A" w:rsidP="00624C89">
      <w:pPr>
        <w:shd w:val="clear" w:color="auto" w:fill="FFFFFF"/>
        <w:spacing w:after="0" w:line="240" w:lineRule="auto"/>
        <w:ind w:left="720"/>
        <w:contextualSpacing/>
        <w:jc w:val="both"/>
        <w:rPr>
          <w:rFonts w:eastAsia="Times New Roman" w:cstheme="minorHAnsi"/>
          <w:color w:val="222222"/>
          <w:kern w:val="0"/>
          <w:sz w:val="24"/>
          <w:szCs w:val="24"/>
          <w14:ligatures w14:val="none"/>
        </w:rPr>
      </w:pPr>
      <w:r>
        <w:rPr>
          <w:rFonts w:eastAsia="Times New Roman" w:cstheme="minorHAnsi"/>
          <w:b/>
          <w:bCs/>
          <w:color w:val="222222"/>
          <w:kern w:val="0"/>
          <w:sz w:val="24"/>
          <w:szCs w:val="24"/>
          <w14:ligatures w14:val="none"/>
        </w:rPr>
        <w:t xml:space="preserve">January </w:t>
      </w:r>
      <w:r w:rsidR="00624C89" w:rsidRPr="00624C89">
        <w:rPr>
          <w:rFonts w:eastAsia="Times New Roman" w:cstheme="minorHAnsi"/>
          <w:b/>
          <w:bCs/>
          <w:color w:val="222222"/>
          <w:kern w:val="0"/>
          <w:sz w:val="24"/>
          <w:szCs w:val="24"/>
          <w14:ligatures w14:val="none"/>
        </w:rPr>
        <w:t>15</w:t>
      </w:r>
      <w:r w:rsidR="00624C89" w:rsidRPr="00624C89">
        <w:rPr>
          <w:rFonts w:eastAsia="Times New Roman" w:cstheme="minorHAnsi"/>
          <w:color w:val="222222"/>
          <w:kern w:val="0"/>
          <w:sz w:val="24"/>
          <w:szCs w:val="24"/>
          <w14:ligatures w14:val="none"/>
        </w:rPr>
        <w:t>: Consolidated Statewide Priority List submitted to the Agency of Commerce by RDC fiscal agent.</w:t>
      </w:r>
    </w:p>
    <w:p w14:paraId="196B1920" w14:textId="77777777" w:rsidR="00BE583B" w:rsidRPr="00624C89" w:rsidRDefault="00BE583B">
      <w:pPr>
        <w:rPr>
          <w:rFonts w:cstheme="minorHAnsi"/>
          <w:sz w:val="24"/>
          <w:szCs w:val="24"/>
        </w:rPr>
      </w:pPr>
    </w:p>
    <w:p w14:paraId="7FF02CAD" w14:textId="328007B6" w:rsidR="00624C89" w:rsidRDefault="00624C89">
      <w:pPr>
        <w:rPr>
          <w:rFonts w:cstheme="minorHAnsi"/>
          <w:b/>
          <w:bCs/>
          <w:sz w:val="24"/>
          <w:szCs w:val="24"/>
        </w:rPr>
      </w:pPr>
      <w:r w:rsidRPr="00624C89">
        <w:rPr>
          <w:rFonts w:cstheme="minorHAnsi"/>
          <w:b/>
          <w:bCs/>
          <w:sz w:val="24"/>
          <w:szCs w:val="24"/>
        </w:rPr>
        <w:t>Notes to RDCs from RDC Fiscal Agent</w:t>
      </w:r>
      <w:r w:rsidR="005F0C8A">
        <w:rPr>
          <w:rFonts w:cstheme="minorHAnsi"/>
          <w:b/>
          <w:bCs/>
          <w:sz w:val="24"/>
          <w:szCs w:val="24"/>
        </w:rPr>
        <w:t xml:space="preserve"> (Priority Project Lead)</w:t>
      </w:r>
      <w:r w:rsidRPr="00624C89">
        <w:rPr>
          <w:rFonts w:cstheme="minorHAnsi"/>
          <w:b/>
          <w:bCs/>
          <w:sz w:val="24"/>
          <w:szCs w:val="24"/>
        </w:rPr>
        <w:t>:</w:t>
      </w:r>
    </w:p>
    <w:p w14:paraId="46666A35" w14:textId="2573E91E" w:rsidR="005F0C8A" w:rsidRDefault="005F0C8A" w:rsidP="005F0C8A">
      <w:r>
        <w:t xml:space="preserve">Do </w:t>
      </w:r>
      <w:r>
        <w:rPr>
          <w:b/>
          <w:bCs/>
        </w:rPr>
        <w:t>NOT</w:t>
      </w:r>
      <w:r>
        <w:t xml:space="preserve"> send your RPP report directly to ACCD. Send it to </w:t>
      </w:r>
      <w:r>
        <w:t xml:space="preserve">ACEDC (Fiscal Agent) </w:t>
      </w:r>
      <w:r w:rsidRPr="005F0C8A">
        <w:rPr>
          <w:b/>
          <w:bCs/>
          <w:u w:val="single"/>
        </w:rPr>
        <w:t>no later than December 15</w:t>
      </w:r>
      <w:r>
        <w:t xml:space="preserve"> </w:t>
      </w:r>
      <w:r>
        <w:t>for inclusion in the statewide report.</w:t>
      </w:r>
    </w:p>
    <w:p w14:paraId="0353E1E6" w14:textId="1B016CC7" w:rsidR="005F0C8A" w:rsidRDefault="005F0C8A" w:rsidP="005F0C8A">
      <w:r>
        <w:t xml:space="preserve">Send two documents: </w:t>
      </w:r>
    </w:p>
    <w:p w14:paraId="440DEE66" w14:textId="4FF35234" w:rsidR="005F0C8A" w:rsidRDefault="005F0C8A" w:rsidP="005F0C8A">
      <w:pPr>
        <w:pStyle w:val="ListParagraph"/>
        <w:numPr>
          <w:ilvl w:val="0"/>
          <w:numId w:val="4"/>
        </w:numPr>
        <w:rPr>
          <w:rFonts w:eastAsia="Times New Roman"/>
        </w:rPr>
      </w:pPr>
      <w:r>
        <w:rPr>
          <w:rFonts w:eastAsia="Times New Roman"/>
        </w:rPr>
        <w:t xml:space="preserve">the scoring </w:t>
      </w:r>
      <w:r w:rsidRPr="005F0C8A">
        <w:rPr>
          <w:rFonts w:eastAsia="Times New Roman"/>
          <w:b/>
          <w:bCs/>
          <w:u w:val="single"/>
        </w:rPr>
        <w:t>and</w:t>
      </w:r>
      <w:r>
        <w:rPr>
          <w:rFonts w:eastAsia="Times New Roman"/>
        </w:rPr>
        <w:t xml:space="preserve"> prioritization matrix in excel format</w:t>
      </w:r>
      <w:r>
        <w:rPr>
          <w:rFonts w:eastAsia="Times New Roman"/>
        </w:rPr>
        <w:t xml:space="preserve"> (remember to prioritize projects 1-10);</w:t>
      </w:r>
      <w:r>
        <w:rPr>
          <w:rFonts w:eastAsia="Times New Roman"/>
        </w:rPr>
        <w:t xml:space="preserve"> and </w:t>
      </w:r>
    </w:p>
    <w:p w14:paraId="657FA196" w14:textId="433E6BEC" w:rsidR="005F0C8A" w:rsidRDefault="005F0C8A" w:rsidP="005F0C8A">
      <w:pPr>
        <w:pStyle w:val="ListParagraph"/>
        <w:numPr>
          <w:ilvl w:val="0"/>
          <w:numId w:val="4"/>
        </w:numPr>
        <w:rPr>
          <w:rFonts w:eastAsia="Times New Roman"/>
        </w:rPr>
      </w:pPr>
      <w:r>
        <w:rPr>
          <w:rFonts w:eastAsia="Times New Roman"/>
        </w:rPr>
        <w:t>one PDF with all the project forms in priorit</w:t>
      </w:r>
      <w:r>
        <w:rPr>
          <w:rFonts w:eastAsia="Times New Roman"/>
        </w:rPr>
        <w:t>ized</w:t>
      </w:r>
      <w:r>
        <w:rPr>
          <w:rFonts w:eastAsia="Times New Roman"/>
        </w:rPr>
        <w:t xml:space="preserve"> order. </w:t>
      </w:r>
    </w:p>
    <w:p w14:paraId="6C66E2DD" w14:textId="77777777" w:rsidR="005F0C8A" w:rsidRDefault="005F0C8A" w:rsidP="005F0C8A">
      <w:pPr>
        <w:pStyle w:val="ListParagraph"/>
      </w:pPr>
    </w:p>
    <w:p w14:paraId="421A1D4A" w14:textId="77777777" w:rsidR="005F0C8A" w:rsidRDefault="005F0C8A" w:rsidP="005F0C8A">
      <w:r>
        <w:t>Please do the following to improve the matrix:</w:t>
      </w:r>
    </w:p>
    <w:p w14:paraId="7EE27406" w14:textId="3808A03C" w:rsidR="005F0C8A" w:rsidRDefault="005F0C8A" w:rsidP="005F0C8A">
      <w:pPr>
        <w:pStyle w:val="ListParagraph"/>
        <w:numPr>
          <w:ilvl w:val="0"/>
          <w:numId w:val="5"/>
        </w:numPr>
        <w:rPr>
          <w:rFonts w:eastAsia="Times New Roman"/>
        </w:rPr>
      </w:pPr>
      <w:r>
        <w:rPr>
          <w:rFonts w:eastAsia="Times New Roman"/>
        </w:rPr>
        <w:t xml:space="preserve">Include a </w:t>
      </w:r>
      <w:r>
        <w:rPr>
          <w:rFonts w:eastAsia="Times New Roman"/>
        </w:rPr>
        <w:t xml:space="preserve">Project Description that is </w:t>
      </w:r>
      <w:r w:rsidRPr="005F0C8A">
        <w:rPr>
          <w:rFonts w:eastAsia="Times New Roman"/>
          <w:b/>
          <w:bCs/>
          <w:u w:val="single"/>
        </w:rPr>
        <w:t>no more than</w:t>
      </w:r>
      <w:r>
        <w:rPr>
          <w:rFonts w:eastAsia="Times New Roman"/>
        </w:rPr>
        <w:t xml:space="preserve"> a </w:t>
      </w:r>
      <w:r>
        <w:rPr>
          <w:rFonts w:eastAsia="Times New Roman"/>
        </w:rPr>
        <w:t>1-3 sentence summary.</w:t>
      </w:r>
    </w:p>
    <w:p w14:paraId="508A09B5" w14:textId="77777777" w:rsidR="005F0C8A" w:rsidRDefault="005F0C8A" w:rsidP="005F0C8A">
      <w:pPr>
        <w:pStyle w:val="ListParagraph"/>
        <w:numPr>
          <w:ilvl w:val="0"/>
          <w:numId w:val="5"/>
        </w:numPr>
        <w:rPr>
          <w:rFonts w:eastAsia="Times New Roman"/>
        </w:rPr>
      </w:pPr>
      <w:r>
        <w:rPr>
          <w:rFonts w:eastAsia="Times New Roman"/>
        </w:rPr>
        <w:t xml:space="preserve">Be sure to score </w:t>
      </w:r>
      <w:r>
        <w:rPr>
          <w:rFonts w:eastAsia="Times New Roman"/>
          <w:b/>
          <w:bCs/>
        </w:rPr>
        <w:t>AND</w:t>
      </w:r>
      <w:r>
        <w:rPr>
          <w:rFonts w:eastAsia="Times New Roman"/>
        </w:rPr>
        <w:t xml:space="preserve"> prioritize projects.</w:t>
      </w:r>
    </w:p>
    <w:p w14:paraId="5AA34496" w14:textId="77777777" w:rsidR="005F0C8A" w:rsidRDefault="005F0C8A" w:rsidP="005F0C8A">
      <w:pPr>
        <w:pStyle w:val="ListParagraph"/>
        <w:numPr>
          <w:ilvl w:val="0"/>
          <w:numId w:val="5"/>
        </w:numPr>
        <w:rPr>
          <w:rFonts w:eastAsia="Times New Roman"/>
        </w:rPr>
      </w:pPr>
      <w:r>
        <w:rPr>
          <w:rFonts w:eastAsia="Times New Roman"/>
        </w:rPr>
        <w:t>Fill in the last row in the matrix with the prioritization of the projects, 1-10.</w:t>
      </w:r>
    </w:p>
    <w:p w14:paraId="448B148B" w14:textId="77777777" w:rsidR="005F0C8A" w:rsidRDefault="005F0C8A" w:rsidP="005F0C8A"/>
    <w:p w14:paraId="69EA3C28" w14:textId="77777777" w:rsidR="005F0C8A" w:rsidRDefault="005F0C8A" w:rsidP="005F0C8A"/>
    <w:p w14:paraId="086AE5FC" w14:textId="77777777" w:rsidR="00624C89" w:rsidRPr="00624C89" w:rsidRDefault="00624C89">
      <w:pPr>
        <w:rPr>
          <w:rFonts w:cstheme="minorHAnsi"/>
          <w:b/>
          <w:bCs/>
          <w:sz w:val="24"/>
          <w:szCs w:val="24"/>
        </w:rPr>
      </w:pPr>
    </w:p>
    <w:sectPr w:rsidR="00624C89" w:rsidRPr="00624C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94331"/>
    <w:multiLevelType w:val="hybridMultilevel"/>
    <w:tmpl w:val="8A86A06C"/>
    <w:lvl w:ilvl="0" w:tplc="EE7A768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2166048D"/>
    <w:multiLevelType w:val="hybridMultilevel"/>
    <w:tmpl w:val="173827EC"/>
    <w:lvl w:ilvl="0" w:tplc="228E0E6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C1677C5"/>
    <w:multiLevelType w:val="hybridMultilevel"/>
    <w:tmpl w:val="BF6AB7FA"/>
    <w:lvl w:ilvl="0" w:tplc="8BC0E28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6DC5E50"/>
    <w:multiLevelType w:val="hybridMultilevel"/>
    <w:tmpl w:val="FFDE92A6"/>
    <w:lvl w:ilvl="0" w:tplc="82406D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9D4416D"/>
    <w:multiLevelType w:val="hybridMultilevel"/>
    <w:tmpl w:val="4CCEDB90"/>
    <w:lvl w:ilvl="0" w:tplc="B3D8EBF8">
      <w:start w:val="1"/>
      <w:numFmt w:val="lowerLetter"/>
      <w:lvlText w:val="%1."/>
      <w:lvlJc w:val="left"/>
      <w:pPr>
        <w:ind w:left="1080" w:hanging="360"/>
      </w:pPr>
      <w:rPr>
        <w:b w:val="0"/>
        <w:bCs/>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5115776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18834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42951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21676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31347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C89"/>
    <w:rsid w:val="005F0C8A"/>
    <w:rsid w:val="00624C89"/>
    <w:rsid w:val="00BE583B"/>
    <w:rsid w:val="00E53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7E2C0"/>
  <w15:chartTrackingRefBased/>
  <w15:docId w15:val="{A6D073A2-057C-4E04-891D-27EB6FD07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C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C8A"/>
    <w:pPr>
      <w:spacing w:after="0" w:line="240" w:lineRule="auto"/>
      <w:ind w:left="720"/>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36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80AF72AEA12F4BAABD33FD74555AC7" ma:contentTypeVersion="19" ma:contentTypeDescription="Create a new document." ma:contentTypeScope="" ma:versionID="bbd1d355ec28cf8694bd79f22b13d94d">
  <xsd:schema xmlns:xsd="http://www.w3.org/2001/XMLSchema" xmlns:xs="http://www.w3.org/2001/XMLSchema" xmlns:p="http://schemas.microsoft.com/office/2006/metadata/properties" xmlns:ns2="c81fa7bb-3214-4ae7-8fa9-6cc6a56edb83" xmlns:ns3="e3bc93da-2182-4498-b528-a824f57a4b8b" targetNamespace="http://schemas.microsoft.com/office/2006/metadata/properties" ma:root="true" ma:fieldsID="6d13d52d6f9e5aa26aeb47efc7b53e58" ns2:_="" ns3:_="">
    <xsd:import namespace="c81fa7bb-3214-4ae7-8fa9-6cc6a56edb83"/>
    <xsd:import namespace="e3bc93da-2182-4498-b528-a824f57a4b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fa7bb-3214-4ae7-8fa9-6cc6a56ed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2155527-6ac4-4b83-bc98-6587f37a35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c93da-2182-4498-b528-a824f57a4b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11d7483-865f-474d-843c-ada2a64c18f5}" ma:internalName="TaxCatchAll" ma:showField="CatchAllData" ma:web="e3bc93da-2182-4498-b528-a824f57a4b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1fa7bb-3214-4ae7-8fa9-6cc6a56edb83">
      <Terms xmlns="http://schemas.microsoft.com/office/infopath/2007/PartnerControls"/>
    </lcf76f155ced4ddcb4097134ff3c332f>
    <TaxCatchAll xmlns="e3bc93da-2182-4498-b528-a824f57a4b8b" xsi:nil="true"/>
  </documentManagement>
</p:properties>
</file>

<file path=customXml/itemProps1.xml><?xml version="1.0" encoding="utf-8"?>
<ds:datastoreItem xmlns:ds="http://schemas.openxmlformats.org/officeDocument/2006/customXml" ds:itemID="{A51EAD91-42C5-44F5-98E8-1758F4541E61}"/>
</file>

<file path=customXml/itemProps2.xml><?xml version="1.0" encoding="utf-8"?>
<ds:datastoreItem xmlns:ds="http://schemas.openxmlformats.org/officeDocument/2006/customXml" ds:itemID="{6CD45E0C-413D-45A2-82BA-F0458F445A19}"/>
</file>

<file path=customXml/itemProps3.xml><?xml version="1.0" encoding="utf-8"?>
<ds:datastoreItem xmlns:ds="http://schemas.openxmlformats.org/officeDocument/2006/customXml" ds:itemID="{AED32390-F72D-4409-9E7E-14D216A7DE65}"/>
</file>

<file path=docProps/app.xml><?xml version="1.0" encoding="utf-8"?>
<Properties xmlns="http://schemas.openxmlformats.org/officeDocument/2006/extended-properties" xmlns:vt="http://schemas.openxmlformats.org/officeDocument/2006/docPropsVTypes">
  <Template>Normal.dotm</Template>
  <TotalTime>27</TotalTime>
  <Pages>5</Pages>
  <Words>1793</Words>
  <Characters>10617</Characters>
  <Application>Microsoft Office Word</Application>
  <DocSecurity>0</DocSecurity>
  <Lines>442</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Kenney</dc:creator>
  <cp:keywords/>
  <dc:description/>
  <cp:lastModifiedBy>Fred Kenney</cp:lastModifiedBy>
  <cp:revision>1</cp:revision>
  <dcterms:created xsi:type="dcterms:W3CDTF">2023-08-07T16:37:00Z</dcterms:created>
  <dcterms:modified xsi:type="dcterms:W3CDTF">2023-08-07T17:04:00Z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0x010100A280AF72AEA12F4BAABD33FD74555AC7</vt:lpwstr>
  </property>
</Properties>
</file>